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7D83" w14:textId="56F71B95" w:rsidR="00C8691E" w:rsidRPr="000460CC" w:rsidRDefault="00664FCD" w:rsidP="00664FCD">
      <w:pPr>
        <w:shd w:val="clear" w:color="auto" w:fill="FFFFFF"/>
        <w:autoSpaceDE w:val="0"/>
        <w:autoSpaceDN w:val="0"/>
        <w:adjustRightInd w:val="0"/>
        <w:spacing w:before="100" w:after="100"/>
        <w:ind w:right="-81"/>
        <w:jc w:val="center"/>
        <w:rPr>
          <w:rFonts w:ascii="Times New Roman" w:hAnsi="Times New Roman"/>
          <w:bCs/>
          <w:color w:val="000000"/>
          <w:sz w:val="40"/>
          <w:szCs w:val="40"/>
        </w:rPr>
      </w:pPr>
      <w:r>
        <w:rPr>
          <w:rFonts w:ascii="Times New Roman" w:hAnsi="Times New Roman"/>
          <w:b/>
          <w:bCs/>
          <w:color w:val="000000"/>
          <w:sz w:val="40"/>
          <w:szCs w:val="40"/>
        </w:rPr>
        <w:t>Усть-Джегутинская межрайонная прокуратура</w:t>
      </w:r>
    </w:p>
    <w:p w14:paraId="08510031" w14:textId="163806E3" w:rsidR="00C8691E" w:rsidRPr="00664FCD" w:rsidRDefault="001D19C3" w:rsidP="00664FCD">
      <w:pPr>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14:anchorId="72344DC0" wp14:editId="5B97C2B3">
            <wp:extent cx="2335530" cy="2572385"/>
            <wp:effectExtent l="0" t="0" r="0" b="0"/>
            <wp:docPr id="2"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2572385"/>
                    </a:xfrm>
                    <a:prstGeom prst="rect">
                      <a:avLst/>
                    </a:prstGeom>
                    <a:noFill/>
                    <a:ln>
                      <a:noFill/>
                    </a:ln>
                  </pic:spPr>
                </pic:pic>
              </a:graphicData>
            </a:graphic>
          </wp:inline>
        </w:drawing>
      </w:r>
    </w:p>
    <w:p w14:paraId="40A8A84F" w14:textId="7E6CEA22" w:rsidR="000460CC" w:rsidRPr="00034F7C" w:rsidRDefault="00C8691E" w:rsidP="00034F7C">
      <w:pPr>
        <w:shd w:val="clear" w:color="auto" w:fill="FFFFFF"/>
        <w:autoSpaceDE w:val="0"/>
        <w:autoSpaceDN w:val="0"/>
        <w:adjustRightInd w:val="0"/>
        <w:spacing w:before="100" w:after="0" w:line="240" w:lineRule="auto"/>
        <w:ind w:right="-79"/>
        <w:jc w:val="center"/>
        <w:rPr>
          <w:rFonts w:ascii="Times New Roman" w:hAnsi="Times New Roman"/>
          <w:b/>
          <w:bCs/>
          <w:color w:val="000000"/>
          <w:sz w:val="32"/>
          <w:szCs w:val="32"/>
        </w:rPr>
      </w:pPr>
      <w:r w:rsidRPr="00034F7C">
        <w:rPr>
          <w:rFonts w:ascii="Times New Roman" w:hAnsi="Times New Roman"/>
          <w:b/>
          <w:bCs/>
          <w:color w:val="000000"/>
          <w:sz w:val="32"/>
          <w:szCs w:val="32"/>
        </w:rPr>
        <w:t>ПАМЯТКА</w:t>
      </w:r>
    </w:p>
    <w:p w14:paraId="03E1003D" w14:textId="16E047FE" w:rsidR="00C8691E" w:rsidRPr="00034F7C" w:rsidRDefault="00034F7C" w:rsidP="00034F7C">
      <w:pPr>
        <w:ind w:right="27"/>
        <w:jc w:val="center"/>
        <w:rPr>
          <w:rFonts w:ascii="Times New Roman" w:hAnsi="Times New Roman"/>
          <w:b/>
          <w:bCs/>
          <w:sz w:val="32"/>
          <w:szCs w:val="32"/>
        </w:rPr>
      </w:pPr>
      <w:hyperlink r:id="rId9" w:history="1">
        <w:r w:rsidRPr="00034F7C">
          <w:rPr>
            <w:rFonts w:ascii="Times New Roman" w:hAnsi="Times New Roman"/>
            <w:b/>
            <w:bCs/>
            <w:sz w:val="32"/>
            <w:szCs w:val="32"/>
            <w:shd w:val="clear" w:color="auto" w:fill="FFFFFF"/>
          </w:rPr>
          <w:t> Преступления против жизни и здоровья</w:t>
        </w:r>
      </w:hyperlink>
    </w:p>
    <w:p w14:paraId="513185E0" w14:textId="77777777" w:rsidR="00034F7C" w:rsidRDefault="00034F7C" w:rsidP="00034F7C">
      <w:pPr>
        <w:shd w:val="clear" w:color="auto" w:fill="FFFFFF"/>
        <w:spacing w:after="0" w:line="240" w:lineRule="auto"/>
        <w:ind w:firstLine="540"/>
        <w:jc w:val="center"/>
        <w:rPr>
          <w:rFonts w:ascii="Times New Roman" w:eastAsia="Times New Roman" w:hAnsi="Times New Roman"/>
          <w:b/>
          <w:bCs/>
          <w:color w:val="000000"/>
          <w:sz w:val="32"/>
          <w:szCs w:val="32"/>
          <w:lang w:eastAsia="ru-RU"/>
        </w:rPr>
      </w:pPr>
      <w:r w:rsidRPr="00034F7C">
        <w:rPr>
          <w:rFonts w:ascii="Times New Roman" w:eastAsia="Times New Roman" w:hAnsi="Times New Roman"/>
          <w:b/>
          <w:bCs/>
          <w:color w:val="000000"/>
          <w:sz w:val="32"/>
          <w:szCs w:val="32"/>
          <w:lang w:eastAsia="ru-RU"/>
        </w:rPr>
        <w:t>Уголовная ответственность за</w:t>
      </w:r>
      <w:r w:rsidRPr="00034F7C">
        <w:rPr>
          <w:rFonts w:ascii="Times New Roman" w:eastAsia="Times New Roman" w:hAnsi="Times New Roman"/>
          <w:b/>
          <w:bCs/>
          <w:color w:val="000000"/>
          <w:sz w:val="32"/>
          <w:szCs w:val="32"/>
          <w:lang w:eastAsia="ru-RU"/>
        </w:rPr>
        <w:t xml:space="preserve"> </w:t>
      </w:r>
      <w:r w:rsidRPr="00034F7C">
        <w:rPr>
          <w:rFonts w:ascii="Times New Roman" w:eastAsia="Times New Roman" w:hAnsi="Times New Roman"/>
          <w:b/>
          <w:bCs/>
          <w:color w:val="000000"/>
          <w:sz w:val="32"/>
          <w:szCs w:val="32"/>
          <w:lang w:eastAsia="ru-RU"/>
        </w:rPr>
        <w:t>у</w:t>
      </w:r>
      <w:r w:rsidRPr="00034F7C">
        <w:rPr>
          <w:rFonts w:ascii="Times New Roman" w:eastAsia="Times New Roman" w:hAnsi="Times New Roman"/>
          <w:b/>
          <w:bCs/>
          <w:color w:val="000000"/>
          <w:sz w:val="32"/>
          <w:szCs w:val="32"/>
          <w:lang w:eastAsia="ru-RU"/>
        </w:rPr>
        <w:t>бийство, совершенное в</w:t>
      </w:r>
    </w:p>
    <w:p w14:paraId="5FA071C2" w14:textId="68D7FC4C" w:rsidR="00034F7C" w:rsidRPr="00034F7C" w:rsidRDefault="00034F7C" w:rsidP="00034F7C">
      <w:pPr>
        <w:shd w:val="clear" w:color="auto" w:fill="FFFFFF"/>
        <w:spacing w:after="0" w:line="240" w:lineRule="auto"/>
        <w:ind w:firstLine="540"/>
        <w:jc w:val="center"/>
        <w:rPr>
          <w:rFonts w:ascii="Times New Roman" w:eastAsia="Times New Roman" w:hAnsi="Times New Roman"/>
          <w:b/>
          <w:bCs/>
          <w:color w:val="000000"/>
          <w:sz w:val="32"/>
          <w:szCs w:val="32"/>
          <w:lang w:eastAsia="ru-RU"/>
        </w:rPr>
      </w:pPr>
      <w:r w:rsidRPr="00034F7C">
        <w:rPr>
          <w:rFonts w:ascii="Times New Roman" w:eastAsia="Times New Roman" w:hAnsi="Times New Roman"/>
          <w:b/>
          <w:bCs/>
          <w:color w:val="000000"/>
          <w:sz w:val="32"/>
          <w:szCs w:val="32"/>
          <w:lang w:eastAsia="ru-RU"/>
        </w:rPr>
        <w:t xml:space="preserve">состоянии </w:t>
      </w:r>
      <w:r w:rsidRPr="00034F7C">
        <w:rPr>
          <w:rFonts w:ascii="Times New Roman" w:eastAsia="Times New Roman" w:hAnsi="Times New Roman"/>
          <w:b/>
          <w:bCs/>
          <w:color w:val="000000"/>
          <w:sz w:val="32"/>
          <w:szCs w:val="32"/>
          <w:lang w:eastAsia="ru-RU"/>
        </w:rPr>
        <w:t>а</w:t>
      </w:r>
      <w:r w:rsidRPr="00034F7C">
        <w:rPr>
          <w:rFonts w:ascii="Times New Roman" w:eastAsia="Times New Roman" w:hAnsi="Times New Roman"/>
          <w:b/>
          <w:bCs/>
          <w:color w:val="000000"/>
          <w:sz w:val="32"/>
          <w:szCs w:val="32"/>
          <w:lang w:eastAsia="ru-RU"/>
        </w:rPr>
        <w:t>ффекта</w:t>
      </w:r>
    </w:p>
    <w:p w14:paraId="0E3696C2" w14:textId="77777777" w:rsidR="00034F7C" w:rsidRDefault="00034F7C" w:rsidP="00034F7C">
      <w:pPr>
        <w:shd w:val="clear" w:color="auto" w:fill="FFFFFF"/>
        <w:spacing w:after="0" w:line="240" w:lineRule="auto"/>
        <w:ind w:firstLine="540"/>
        <w:jc w:val="both"/>
        <w:rPr>
          <w:rFonts w:ascii="Times New Roman" w:eastAsia="Times New Roman" w:hAnsi="Times New Roman"/>
          <w:b/>
          <w:bCs/>
          <w:color w:val="000000"/>
          <w:sz w:val="28"/>
          <w:szCs w:val="28"/>
          <w:lang w:eastAsia="ru-RU"/>
        </w:rPr>
      </w:pPr>
    </w:p>
    <w:p w14:paraId="316DBF46" w14:textId="50A69998" w:rsidR="00034F7C" w:rsidRPr="00034F7C" w:rsidRDefault="00034F7C" w:rsidP="00034F7C">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034F7C">
        <w:rPr>
          <w:rFonts w:ascii="Times New Roman" w:eastAsia="Times New Roman" w:hAnsi="Times New Roman"/>
          <w:color w:val="000000"/>
          <w:sz w:val="28"/>
          <w:szCs w:val="28"/>
          <w:lang w:eastAsia="ru-RU"/>
        </w:rPr>
        <w:t>1. Убийство, совершенное в состоянии внезапно возникшего сильного душевного волнения </w:t>
      </w:r>
      <w:hyperlink r:id="rId10" w:anchor="dst100045" w:history="1">
        <w:r w:rsidRPr="00034F7C">
          <w:rPr>
            <w:rFonts w:ascii="Times New Roman" w:eastAsia="Times New Roman" w:hAnsi="Times New Roman"/>
            <w:color w:val="1A0DAB"/>
            <w:sz w:val="28"/>
            <w:szCs w:val="28"/>
            <w:u w:val="single"/>
            <w:lang w:eastAsia="ru-RU"/>
          </w:rPr>
          <w:t>(аффекта)</w:t>
        </w:r>
      </w:hyperlink>
      <w:r w:rsidRPr="00034F7C">
        <w:rPr>
          <w:rFonts w:ascii="Times New Roman" w:eastAsia="Times New Roman" w:hAnsi="Times New Roman"/>
          <w:color w:val="000000"/>
          <w:sz w:val="28"/>
          <w:szCs w:val="28"/>
          <w:lang w:eastAsia="ru-RU"/>
        </w:rP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r>
        <w:rPr>
          <w:rFonts w:ascii="Times New Roman" w:eastAsia="Times New Roman" w:hAnsi="Times New Roman"/>
          <w:color w:val="000000"/>
          <w:sz w:val="28"/>
          <w:szCs w:val="28"/>
          <w:lang w:eastAsia="ru-RU"/>
        </w:rPr>
        <w:t xml:space="preserve"> </w:t>
      </w:r>
      <w:r w:rsidRPr="00034F7C">
        <w:rPr>
          <w:rFonts w:ascii="Times New Roman" w:eastAsia="Times New Roman" w:hAnsi="Times New Roman"/>
          <w:sz w:val="28"/>
          <w:szCs w:val="28"/>
          <w:lang w:eastAsia="ru-RU"/>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59A32F88" w14:textId="77777777" w:rsidR="00034F7C" w:rsidRDefault="00034F7C" w:rsidP="00034F7C">
      <w:pPr>
        <w:spacing w:after="0" w:line="240" w:lineRule="auto"/>
        <w:jc w:val="both"/>
        <w:rPr>
          <w:rFonts w:ascii="Times New Roman" w:eastAsia="Times New Roman" w:hAnsi="Times New Roman"/>
          <w:color w:val="828282"/>
          <w:sz w:val="28"/>
          <w:szCs w:val="28"/>
          <w:lang w:eastAsia="ru-RU"/>
        </w:rPr>
      </w:pPr>
    </w:p>
    <w:p w14:paraId="61A70E58" w14:textId="40F6DDAE" w:rsidR="00034F7C" w:rsidRPr="00034F7C" w:rsidRDefault="00034F7C" w:rsidP="00034F7C">
      <w:pPr>
        <w:spacing w:after="0" w:line="240" w:lineRule="auto"/>
        <w:ind w:firstLine="708"/>
        <w:jc w:val="both"/>
        <w:rPr>
          <w:rFonts w:ascii="Times New Roman" w:eastAsia="Times New Roman" w:hAnsi="Times New Roman"/>
          <w:sz w:val="28"/>
          <w:szCs w:val="28"/>
          <w:lang w:eastAsia="ru-RU"/>
        </w:rPr>
      </w:pPr>
      <w:r w:rsidRPr="00034F7C">
        <w:rPr>
          <w:rFonts w:ascii="Times New Roman" w:eastAsia="Times New Roman" w:hAnsi="Times New Roman"/>
          <w:sz w:val="28"/>
          <w:szCs w:val="28"/>
          <w:lang w:eastAsia="ru-RU"/>
        </w:rPr>
        <w:t>2. Убийство двух или более лиц, совершенное в состоянии аффекта, -</w:t>
      </w:r>
    </w:p>
    <w:p w14:paraId="60DE32B0" w14:textId="77777777" w:rsidR="00034F7C" w:rsidRPr="00034F7C" w:rsidRDefault="00034F7C" w:rsidP="00034F7C">
      <w:pPr>
        <w:spacing w:after="0" w:line="240" w:lineRule="auto"/>
        <w:jc w:val="both"/>
        <w:rPr>
          <w:rFonts w:ascii="Times New Roman" w:eastAsia="Times New Roman" w:hAnsi="Times New Roman"/>
          <w:sz w:val="28"/>
          <w:szCs w:val="28"/>
          <w:lang w:eastAsia="ru-RU"/>
        </w:rPr>
      </w:pPr>
      <w:r w:rsidRPr="00034F7C">
        <w:rPr>
          <w:rFonts w:ascii="Times New Roman" w:eastAsia="Times New Roman" w:hAnsi="Times New Roman"/>
          <w:sz w:val="28"/>
          <w:szCs w:val="28"/>
          <w:lang w:eastAsia="ru-RU"/>
        </w:rPr>
        <w:t>наказывается принудительными работами на срок до пяти лет либо лишением свободы на тот же срок.</w:t>
      </w:r>
    </w:p>
    <w:p w14:paraId="3536939F" w14:textId="77777777" w:rsidR="00034F7C" w:rsidRPr="00034F7C" w:rsidRDefault="00034F7C" w:rsidP="00034F7C">
      <w:pPr>
        <w:ind w:right="27"/>
        <w:jc w:val="center"/>
      </w:pPr>
    </w:p>
    <w:p w14:paraId="0D899560" w14:textId="605FCA34" w:rsidR="00C8691E" w:rsidRPr="00034F7C" w:rsidRDefault="00C8691E" w:rsidP="000F1F39">
      <w:pPr>
        <w:tabs>
          <w:tab w:val="left" w:pos="11115"/>
        </w:tabs>
        <w:rPr>
          <w:rFonts w:ascii="Times New Roman" w:hAnsi="Times New Roman"/>
          <w:sz w:val="28"/>
          <w:szCs w:val="28"/>
        </w:rPr>
      </w:pPr>
    </w:p>
    <w:sectPr w:rsidR="00C8691E" w:rsidRPr="00034F7C" w:rsidSect="00237171">
      <w:pgSz w:w="11906" w:h="16838" w:code="9"/>
      <w:pgMar w:top="1077" w:right="737" w:bottom="1077" w:left="107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E892" w14:textId="77777777" w:rsidR="00831D27" w:rsidRDefault="00831D27" w:rsidP="004F7720">
      <w:pPr>
        <w:spacing w:after="0" w:line="240" w:lineRule="auto"/>
      </w:pPr>
      <w:r>
        <w:separator/>
      </w:r>
    </w:p>
  </w:endnote>
  <w:endnote w:type="continuationSeparator" w:id="0">
    <w:p w14:paraId="00F6B7B9" w14:textId="77777777" w:rsidR="00831D27" w:rsidRDefault="00831D27"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67C8" w14:textId="77777777" w:rsidR="00831D27" w:rsidRDefault="00831D27" w:rsidP="004F7720">
      <w:pPr>
        <w:spacing w:after="0" w:line="240" w:lineRule="auto"/>
      </w:pPr>
      <w:r>
        <w:separator/>
      </w:r>
    </w:p>
  </w:footnote>
  <w:footnote w:type="continuationSeparator" w:id="0">
    <w:p w14:paraId="12D0694B" w14:textId="77777777" w:rsidR="00831D27" w:rsidRDefault="00831D27" w:rsidP="004F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1307"/>
    <w:multiLevelType w:val="hybridMultilevel"/>
    <w:tmpl w:val="E02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F"/>
    <w:rsid w:val="00006903"/>
    <w:rsid w:val="00010C55"/>
    <w:rsid w:val="00014D1F"/>
    <w:rsid w:val="0002328F"/>
    <w:rsid w:val="00034F7C"/>
    <w:rsid w:val="00036FF5"/>
    <w:rsid w:val="000460CC"/>
    <w:rsid w:val="00052246"/>
    <w:rsid w:val="00056F94"/>
    <w:rsid w:val="000633AC"/>
    <w:rsid w:val="00066325"/>
    <w:rsid w:val="00070ED4"/>
    <w:rsid w:val="00073288"/>
    <w:rsid w:val="0007593A"/>
    <w:rsid w:val="00083AB1"/>
    <w:rsid w:val="000847A4"/>
    <w:rsid w:val="00085B2E"/>
    <w:rsid w:val="00092131"/>
    <w:rsid w:val="000A3580"/>
    <w:rsid w:val="000B2AF6"/>
    <w:rsid w:val="000B5025"/>
    <w:rsid w:val="000B6C08"/>
    <w:rsid w:val="000C1A9C"/>
    <w:rsid w:val="000C5AE0"/>
    <w:rsid w:val="000C74FC"/>
    <w:rsid w:val="000C7DD3"/>
    <w:rsid w:val="000E1169"/>
    <w:rsid w:val="000E446C"/>
    <w:rsid w:val="000F1F39"/>
    <w:rsid w:val="000F4AE9"/>
    <w:rsid w:val="001231FB"/>
    <w:rsid w:val="00136840"/>
    <w:rsid w:val="00150026"/>
    <w:rsid w:val="00171D9C"/>
    <w:rsid w:val="00176BF4"/>
    <w:rsid w:val="001874A9"/>
    <w:rsid w:val="00195CAE"/>
    <w:rsid w:val="001A32F3"/>
    <w:rsid w:val="001A67B2"/>
    <w:rsid w:val="001A7C41"/>
    <w:rsid w:val="001B6EC3"/>
    <w:rsid w:val="001C11E5"/>
    <w:rsid w:val="001C16E6"/>
    <w:rsid w:val="001C5C24"/>
    <w:rsid w:val="001D19C3"/>
    <w:rsid w:val="001D2EC1"/>
    <w:rsid w:val="001D5E38"/>
    <w:rsid w:val="001D762D"/>
    <w:rsid w:val="001F3F40"/>
    <w:rsid w:val="00201438"/>
    <w:rsid w:val="00205AF4"/>
    <w:rsid w:val="00206112"/>
    <w:rsid w:val="00217AF7"/>
    <w:rsid w:val="002337EA"/>
    <w:rsid w:val="00237171"/>
    <w:rsid w:val="002439CA"/>
    <w:rsid w:val="00251727"/>
    <w:rsid w:val="00254973"/>
    <w:rsid w:val="0025663A"/>
    <w:rsid w:val="00263144"/>
    <w:rsid w:val="00263849"/>
    <w:rsid w:val="00263BE6"/>
    <w:rsid w:val="00281C87"/>
    <w:rsid w:val="00285B72"/>
    <w:rsid w:val="0029740E"/>
    <w:rsid w:val="002B6B47"/>
    <w:rsid w:val="002C2F99"/>
    <w:rsid w:val="002D07F4"/>
    <w:rsid w:val="002D602B"/>
    <w:rsid w:val="002D609E"/>
    <w:rsid w:val="002F5FCC"/>
    <w:rsid w:val="00305E51"/>
    <w:rsid w:val="0031089F"/>
    <w:rsid w:val="00313C19"/>
    <w:rsid w:val="00314808"/>
    <w:rsid w:val="00317246"/>
    <w:rsid w:val="003316A6"/>
    <w:rsid w:val="00332180"/>
    <w:rsid w:val="00344B4D"/>
    <w:rsid w:val="00346F1B"/>
    <w:rsid w:val="0034762B"/>
    <w:rsid w:val="00352CB1"/>
    <w:rsid w:val="00383D5A"/>
    <w:rsid w:val="0038703D"/>
    <w:rsid w:val="003871C2"/>
    <w:rsid w:val="003A668B"/>
    <w:rsid w:val="003A7915"/>
    <w:rsid w:val="003B141C"/>
    <w:rsid w:val="003B5DBE"/>
    <w:rsid w:val="003C07D8"/>
    <w:rsid w:val="003C09EC"/>
    <w:rsid w:val="003D37C9"/>
    <w:rsid w:val="0044400E"/>
    <w:rsid w:val="00446CBC"/>
    <w:rsid w:val="004514D0"/>
    <w:rsid w:val="004662E5"/>
    <w:rsid w:val="004664ED"/>
    <w:rsid w:val="0047070B"/>
    <w:rsid w:val="004836DF"/>
    <w:rsid w:val="004A3514"/>
    <w:rsid w:val="004B0A9A"/>
    <w:rsid w:val="004C5013"/>
    <w:rsid w:val="004C5941"/>
    <w:rsid w:val="004C7697"/>
    <w:rsid w:val="004D1861"/>
    <w:rsid w:val="004D7386"/>
    <w:rsid w:val="004E4D40"/>
    <w:rsid w:val="004E7B96"/>
    <w:rsid w:val="004F27CB"/>
    <w:rsid w:val="004F7720"/>
    <w:rsid w:val="00500C15"/>
    <w:rsid w:val="0050494F"/>
    <w:rsid w:val="005061D7"/>
    <w:rsid w:val="00517284"/>
    <w:rsid w:val="005213E1"/>
    <w:rsid w:val="005371D5"/>
    <w:rsid w:val="0055455A"/>
    <w:rsid w:val="0055510C"/>
    <w:rsid w:val="00561A06"/>
    <w:rsid w:val="00566677"/>
    <w:rsid w:val="00577302"/>
    <w:rsid w:val="00581F14"/>
    <w:rsid w:val="00587D7F"/>
    <w:rsid w:val="00593D97"/>
    <w:rsid w:val="00594C74"/>
    <w:rsid w:val="005A1706"/>
    <w:rsid w:val="005D1E90"/>
    <w:rsid w:val="005D7E99"/>
    <w:rsid w:val="006336E2"/>
    <w:rsid w:val="00636F6D"/>
    <w:rsid w:val="00644C88"/>
    <w:rsid w:val="00664FCD"/>
    <w:rsid w:val="00664FD8"/>
    <w:rsid w:val="006654B7"/>
    <w:rsid w:val="006744A9"/>
    <w:rsid w:val="006801A8"/>
    <w:rsid w:val="00691EF9"/>
    <w:rsid w:val="0069205B"/>
    <w:rsid w:val="006B3989"/>
    <w:rsid w:val="006B5063"/>
    <w:rsid w:val="006B6441"/>
    <w:rsid w:val="006C3B14"/>
    <w:rsid w:val="006D07A6"/>
    <w:rsid w:val="006D2954"/>
    <w:rsid w:val="006F0FA7"/>
    <w:rsid w:val="0070580A"/>
    <w:rsid w:val="00706C4B"/>
    <w:rsid w:val="0071198E"/>
    <w:rsid w:val="00725049"/>
    <w:rsid w:val="0074097F"/>
    <w:rsid w:val="00741422"/>
    <w:rsid w:val="00742FA3"/>
    <w:rsid w:val="0075255D"/>
    <w:rsid w:val="0076204E"/>
    <w:rsid w:val="00763BDA"/>
    <w:rsid w:val="00785159"/>
    <w:rsid w:val="007967A6"/>
    <w:rsid w:val="007A0816"/>
    <w:rsid w:val="007A1336"/>
    <w:rsid w:val="007A300F"/>
    <w:rsid w:val="007C777C"/>
    <w:rsid w:val="007D6973"/>
    <w:rsid w:val="008014D8"/>
    <w:rsid w:val="00807ACF"/>
    <w:rsid w:val="00820213"/>
    <w:rsid w:val="00823408"/>
    <w:rsid w:val="00831D27"/>
    <w:rsid w:val="00861BD9"/>
    <w:rsid w:val="00863FEF"/>
    <w:rsid w:val="00865101"/>
    <w:rsid w:val="0087475A"/>
    <w:rsid w:val="00886563"/>
    <w:rsid w:val="00893C6E"/>
    <w:rsid w:val="008A7703"/>
    <w:rsid w:val="008B196A"/>
    <w:rsid w:val="008B29EB"/>
    <w:rsid w:val="008B3F8A"/>
    <w:rsid w:val="008E512E"/>
    <w:rsid w:val="00904A50"/>
    <w:rsid w:val="00905D2E"/>
    <w:rsid w:val="009433BA"/>
    <w:rsid w:val="00944645"/>
    <w:rsid w:val="0095307F"/>
    <w:rsid w:val="009A54F9"/>
    <w:rsid w:val="009A65B8"/>
    <w:rsid w:val="009B79CE"/>
    <w:rsid w:val="009C644F"/>
    <w:rsid w:val="009F3F75"/>
    <w:rsid w:val="009F56D4"/>
    <w:rsid w:val="00A0055B"/>
    <w:rsid w:val="00A025E6"/>
    <w:rsid w:val="00A10797"/>
    <w:rsid w:val="00A333FA"/>
    <w:rsid w:val="00A35906"/>
    <w:rsid w:val="00A43731"/>
    <w:rsid w:val="00A6291F"/>
    <w:rsid w:val="00A65B0B"/>
    <w:rsid w:val="00A702C5"/>
    <w:rsid w:val="00A7607B"/>
    <w:rsid w:val="00A87C21"/>
    <w:rsid w:val="00A943BE"/>
    <w:rsid w:val="00AB5598"/>
    <w:rsid w:val="00AB6500"/>
    <w:rsid w:val="00AC4875"/>
    <w:rsid w:val="00AC66D3"/>
    <w:rsid w:val="00AC680D"/>
    <w:rsid w:val="00AE1C07"/>
    <w:rsid w:val="00B029B4"/>
    <w:rsid w:val="00B36882"/>
    <w:rsid w:val="00B47FE4"/>
    <w:rsid w:val="00B943AD"/>
    <w:rsid w:val="00BB5C25"/>
    <w:rsid w:val="00BB5CFA"/>
    <w:rsid w:val="00BD2A27"/>
    <w:rsid w:val="00BD4757"/>
    <w:rsid w:val="00BD62D7"/>
    <w:rsid w:val="00BE266E"/>
    <w:rsid w:val="00BE6040"/>
    <w:rsid w:val="00C0457F"/>
    <w:rsid w:val="00C078BE"/>
    <w:rsid w:val="00C5772F"/>
    <w:rsid w:val="00C67045"/>
    <w:rsid w:val="00C70ECE"/>
    <w:rsid w:val="00C76B19"/>
    <w:rsid w:val="00C8691E"/>
    <w:rsid w:val="00C86C5C"/>
    <w:rsid w:val="00C90796"/>
    <w:rsid w:val="00C928FE"/>
    <w:rsid w:val="00C92C67"/>
    <w:rsid w:val="00CB3415"/>
    <w:rsid w:val="00CC7A86"/>
    <w:rsid w:val="00CE20AD"/>
    <w:rsid w:val="00D00C81"/>
    <w:rsid w:val="00D01D10"/>
    <w:rsid w:val="00D20779"/>
    <w:rsid w:val="00D20BE0"/>
    <w:rsid w:val="00D22B96"/>
    <w:rsid w:val="00D31BD4"/>
    <w:rsid w:val="00D3220A"/>
    <w:rsid w:val="00D46923"/>
    <w:rsid w:val="00DA75B0"/>
    <w:rsid w:val="00DD710E"/>
    <w:rsid w:val="00DF4091"/>
    <w:rsid w:val="00DF4B59"/>
    <w:rsid w:val="00DF7BC6"/>
    <w:rsid w:val="00E116DF"/>
    <w:rsid w:val="00E23A38"/>
    <w:rsid w:val="00E26BFA"/>
    <w:rsid w:val="00E33C05"/>
    <w:rsid w:val="00E55FAB"/>
    <w:rsid w:val="00E635FC"/>
    <w:rsid w:val="00E65783"/>
    <w:rsid w:val="00E67E03"/>
    <w:rsid w:val="00E72AB6"/>
    <w:rsid w:val="00EC065B"/>
    <w:rsid w:val="00EC5113"/>
    <w:rsid w:val="00ED7789"/>
    <w:rsid w:val="00EE2467"/>
    <w:rsid w:val="00EE6C91"/>
    <w:rsid w:val="00F00179"/>
    <w:rsid w:val="00F11412"/>
    <w:rsid w:val="00F16429"/>
    <w:rsid w:val="00F26050"/>
    <w:rsid w:val="00F36CFA"/>
    <w:rsid w:val="00F423B3"/>
    <w:rsid w:val="00F5296D"/>
    <w:rsid w:val="00F70EFB"/>
    <w:rsid w:val="00F92935"/>
    <w:rsid w:val="00F9559B"/>
    <w:rsid w:val="00FB1C0A"/>
    <w:rsid w:val="00FD32EA"/>
    <w:rsid w:val="00FD57F2"/>
    <w:rsid w:val="00F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03F80"/>
  <w15:docId w15:val="{0120855D-AC5B-406C-9FA8-2CAAD6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34"/>
    <w:qFormat/>
    <w:rsid w:val="002B6B47"/>
    <w:pPr>
      <w:ind w:left="720"/>
      <w:contextualSpacing/>
    </w:pPr>
  </w:style>
  <w:style w:type="paragraph" w:styleId="ae">
    <w:name w:val="endnote text"/>
    <w:basedOn w:val="a"/>
    <w:link w:val="af"/>
    <w:uiPriority w:val="99"/>
    <w:semiHidden/>
    <w:unhideWhenUsed/>
    <w:rsid w:val="0069205B"/>
    <w:pPr>
      <w:spacing w:after="0" w:line="240" w:lineRule="auto"/>
    </w:pPr>
    <w:rPr>
      <w:sz w:val="20"/>
      <w:szCs w:val="20"/>
    </w:rPr>
  </w:style>
  <w:style w:type="character" w:customStyle="1" w:styleId="af">
    <w:name w:val="Текст концевой сноски Знак"/>
    <w:basedOn w:val="a0"/>
    <w:link w:val="ae"/>
    <w:uiPriority w:val="99"/>
    <w:semiHidden/>
    <w:rsid w:val="0069205B"/>
    <w:rPr>
      <w:sz w:val="20"/>
      <w:szCs w:val="20"/>
      <w:lang w:eastAsia="en-US"/>
    </w:rPr>
  </w:style>
  <w:style w:type="character" w:styleId="af0">
    <w:name w:val="endnote reference"/>
    <w:basedOn w:val="a0"/>
    <w:uiPriority w:val="99"/>
    <w:semiHidden/>
    <w:unhideWhenUsed/>
    <w:rsid w:val="0069205B"/>
    <w:rPr>
      <w:vertAlign w:val="superscript"/>
    </w:rPr>
  </w:style>
  <w:style w:type="character" w:styleId="af1">
    <w:name w:val="Hyperlink"/>
    <w:basedOn w:val="a0"/>
    <w:uiPriority w:val="99"/>
    <w:unhideWhenUsed/>
    <w:rsid w:val="00034F7C"/>
    <w:rPr>
      <w:color w:val="0000FF" w:themeColor="hyperlink"/>
      <w:u w:val="single"/>
    </w:rPr>
  </w:style>
  <w:style w:type="character" w:styleId="af2">
    <w:name w:val="Unresolved Mention"/>
    <w:basedOn w:val="a0"/>
    <w:uiPriority w:val="99"/>
    <w:semiHidden/>
    <w:unhideWhenUsed/>
    <w:rsid w:val="0003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143">
      <w:bodyDiv w:val="1"/>
      <w:marLeft w:val="0"/>
      <w:marRight w:val="0"/>
      <w:marTop w:val="0"/>
      <w:marBottom w:val="0"/>
      <w:divBdr>
        <w:top w:val="none" w:sz="0" w:space="0" w:color="auto"/>
        <w:left w:val="none" w:sz="0" w:space="0" w:color="auto"/>
        <w:bottom w:val="none" w:sz="0" w:space="0" w:color="auto"/>
        <w:right w:val="none" w:sz="0" w:space="0" w:color="auto"/>
      </w:divBdr>
      <w:divsChild>
        <w:div w:id="121195394">
          <w:marLeft w:val="547"/>
          <w:marRight w:val="0"/>
          <w:marTop w:val="0"/>
          <w:marBottom w:val="0"/>
          <w:divBdr>
            <w:top w:val="none" w:sz="0" w:space="0" w:color="auto"/>
            <w:left w:val="none" w:sz="0" w:space="0" w:color="auto"/>
            <w:bottom w:val="none" w:sz="0" w:space="0" w:color="auto"/>
            <w:right w:val="none" w:sz="0" w:space="0" w:color="auto"/>
          </w:divBdr>
        </w:div>
        <w:div w:id="1337801966">
          <w:marLeft w:val="547"/>
          <w:marRight w:val="0"/>
          <w:marTop w:val="0"/>
          <w:marBottom w:val="0"/>
          <w:divBdr>
            <w:top w:val="none" w:sz="0" w:space="0" w:color="auto"/>
            <w:left w:val="none" w:sz="0" w:space="0" w:color="auto"/>
            <w:bottom w:val="none" w:sz="0" w:space="0" w:color="auto"/>
            <w:right w:val="none" w:sz="0" w:space="0" w:color="auto"/>
          </w:divBdr>
        </w:div>
        <w:div w:id="1274442890">
          <w:marLeft w:val="547"/>
          <w:marRight w:val="0"/>
          <w:marTop w:val="0"/>
          <w:marBottom w:val="0"/>
          <w:divBdr>
            <w:top w:val="none" w:sz="0" w:space="0" w:color="auto"/>
            <w:left w:val="none" w:sz="0" w:space="0" w:color="auto"/>
            <w:bottom w:val="none" w:sz="0" w:space="0" w:color="auto"/>
            <w:right w:val="none" w:sz="0" w:space="0" w:color="auto"/>
          </w:divBdr>
        </w:div>
      </w:divsChild>
    </w:div>
    <w:div w:id="722022716">
      <w:bodyDiv w:val="1"/>
      <w:marLeft w:val="0"/>
      <w:marRight w:val="0"/>
      <w:marTop w:val="0"/>
      <w:marBottom w:val="0"/>
      <w:divBdr>
        <w:top w:val="none" w:sz="0" w:space="0" w:color="auto"/>
        <w:left w:val="none" w:sz="0" w:space="0" w:color="auto"/>
        <w:bottom w:val="none" w:sz="0" w:space="0" w:color="auto"/>
        <w:right w:val="none" w:sz="0" w:space="0" w:color="auto"/>
      </w:divBdr>
      <w:divsChild>
        <w:div w:id="1246960804">
          <w:marLeft w:val="547"/>
          <w:marRight w:val="0"/>
          <w:marTop w:val="0"/>
          <w:marBottom w:val="0"/>
          <w:divBdr>
            <w:top w:val="none" w:sz="0" w:space="0" w:color="auto"/>
            <w:left w:val="none" w:sz="0" w:space="0" w:color="auto"/>
            <w:bottom w:val="none" w:sz="0" w:space="0" w:color="auto"/>
            <w:right w:val="none" w:sz="0" w:space="0" w:color="auto"/>
          </w:divBdr>
        </w:div>
        <w:div w:id="2043707012">
          <w:marLeft w:val="547"/>
          <w:marRight w:val="0"/>
          <w:marTop w:val="0"/>
          <w:marBottom w:val="0"/>
          <w:divBdr>
            <w:top w:val="none" w:sz="0" w:space="0" w:color="auto"/>
            <w:left w:val="none" w:sz="0" w:space="0" w:color="auto"/>
            <w:bottom w:val="none" w:sz="0" w:space="0" w:color="auto"/>
            <w:right w:val="none" w:sz="0" w:space="0" w:color="auto"/>
          </w:divBdr>
        </w:div>
        <w:div w:id="1690452591">
          <w:marLeft w:val="547"/>
          <w:marRight w:val="0"/>
          <w:marTop w:val="0"/>
          <w:marBottom w:val="0"/>
          <w:divBdr>
            <w:top w:val="none" w:sz="0" w:space="0" w:color="auto"/>
            <w:left w:val="none" w:sz="0" w:space="0" w:color="auto"/>
            <w:bottom w:val="none" w:sz="0" w:space="0" w:color="auto"/>
            <w:right w:val="none" w:sz="0" w:space="0" w:color="auto"/>
          </w:divBdr>
        </w:div>
      </w:divsChild>
    </w:div>
    <w:div w:id="1281228949">
      <w:bodyDiv w:val="1"/>
      <w:marLeft w:val="0"/>
      <w:marRight w:val="0"/>
      <w:marTop w:val="0"/>
      <w:marBottom w:val="0"/>
      <w:divBdr>
        <w:top w:val="none" w:sz="0" w:space="0" w:color="auto"/>
        <w:left w:val="none" w:sz="0" w:space="0" w:color="auto"/>
        <w:bottom w:val="none" w:sz="0" w:space="0" w:color="auto"/>
        <w:right w:val="none" w:sz="0" w:space="0" w:color="auto"/>
      </w:divBdr>
      <w:divsChild>
        <w:div w:id="53818057">
          <w:marLeft w:val="0"/>
          <w:marRight w:val="0"/>
          <w:marTop w:val="0"/>
          <w:marBottom w:val="0"/>
          <w:divBdr>
            <w:top w:val="none" w:sz="0" w:space="0" w:color="auto"/>
            <w:left w:val="none" w:sz="0" w:space="0" w:color="auto"/>
            <w:bottom w:val="none" w:sz="0" w:space="0" w:color="auto"/>
            <w:right w:val="none" w:sz="0" w:space="0" w:color="auto"/>
          </w:divBdr>
        </w:div>
        <w:div w:id="1385060607">
          <w:marLeft w:val="0"/>
          <w:marRight w:val="0"/>
          <w:marTop w:val="0"/>
          <w:marBottom w:val="0"/>
          <w:divBdr>
            <w:top w:val="none" w:sz="0" w:space="0" w:color="auto"/>
            <w:left w:val="none" w:sz="0" w:space="0" w:color="auto"/>
            <w:bottom w:val="none" w:sz="0" w:space="0" w:color="auto"/>
            <w:right w:val="none" w:sz="0" w:space="0" w:color="auto"/>
          </w:divBdr>
        </w:div>
      </w:divsChild>
    </w:div>
    <w:div w:id="1486357566">
      <w:bodyDiv w:val="1"/>
      <w:marLeft w:val="0"/>
      <w:marRight w:val="0"/>
      <w:marTop w:val="0"/>
      <w:marBottom w:val="0"/>
      <w:divBdr>
        <w:top w:val="none" w:sz="0" w:space="0" w:color="auto"/>
        <w:left w:val="none" w:sz="0" w:space="0" w:color="auto"/>
        <w:bottom w:val="none" w:sz="0" w:space="0" w:color="auto"/>
        <w:right w:val="none" w:sz="0" w:space="0" w:color="auto"/>
      </w:divBdr>
      <w:divsChild>
        <w:div w:id="639110900">
          <w:marLeft w:val="0"/>
          <w:marRight w:val="0"/>
          <w:marTop w:val="0"/>
          <w:marBottom w:val="0"/>
          <w:divBdr>
            <w:top w:val="none" w:sz="0" w:space="0" w:color="auto"/>
            <w:left w:val="none" w:sz="0" w:space="0" w:color="auto"/>
            <w:bottom w:val="none" w:sz="0" w:space="0" w:color="auto"/>
            <w:right w:val="none" w:sz="0" w:space="0" w:color="auto"/>
          </w:divBdr>
        </w:div>
        <w:div w:id="926579426">
          <w:marLeft w:val="0"/>
          <w:marRight w:val="0"/>
          <w:marTop w:val="0"/>
          <w:marBottom w:val="0"/>
          <w:divBdr>
            <w:top w:val="none" w:sz="0" w:space="0" w:color="auto"/>
            <w:left w:val="none" w:sz="0" w:space="0" w:color="auto"/>
            <w:bottom w:val="none" w:sz="0" w:space="0" w:color="auto"/>
            <w:right w:val="none" w:sz="0" w:space="0" w:color="auto"/>
          </w:divBdr>
        </w:div>
      </w:divsChild>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578563070">
          <w:marLeft w:val="547"/>
          <w:marRight w:val="0"/>
          <w:marTop w:val="0"/>
          <w:marBottom w:val="0"/>
          <w:divBdr>
            <w:top w:val="none" w:sz="0" w:space="0" w:color="auto"/>
            <w:left w:val="none" w:sz="0" w:space="0" w:color="auto"/>
            <w:bottom w:val="none" w:sz="0" w:space="0" w:color="auto"/>
            <w:right w:val="none" w:sz="0" w:space="0" w:color="auto"/>
          </w:divBdr>
        </w:div>
        <w:div w:id="483552656">
          <w:marLeft w:val="547"/>
          <w:marRight w:val="0"/>
          <w:marTop w:val="0"/>
          <w:marBottom w:val="0"/>
          <w:divBdr>
            <w:top w:val="none" w:sz="0" w:space="0" w:color="auto"/>
            <w:left w:val="none" w:sz="0" w:space="0" w:color="auto"/>
            <w:bottom w:val="none" w:sz="0" w:space="0" w:color="auto"/>
            <w:right w:val="none" w:sz="0" w:space="0" w:color="auto"/>
          </w:divBdr>
        </w:div>
        <w:div w:id="1119908056">
          <w:marLeft w:val="547"/>
          <w:marRight w:val="0"/>
          <w:marTop w:val="0"/>
          <w:marBottom w:val="0"/>
          <w:divBdr>
            <w:top w:val="none" w:sz="0" w:space="0" w:color="auto"/>
            <w:left w:val="none" w:sz="0" w:space="0" w:color="auto"/>
            <w:bottom w:val="none" w:sz="0" w:space="0" w:color="auto"/>
            <w:right w:val="none" w:sz="0" w:space="0" w:color="auto"/>
          </w:divBdr>
        </w:div>
        <w:div w:id="455955094">
          <w:marLeft w:val="547"/>
          <w:marRight w:val="0"/>
          <w:marTop w:val="0"/>
          <w:marBottom w:val="0"/>
          <w:divBdr>
            <w:top w:val="none" w:sz="0" w:space="0" w:color="auto"/>
            <w:left w:val="none" w:sz="0" w:space="0" w:color="auto"/>
            <w:bottom w:val="none" w:sz="0" w:space="0" w:color="auto"/>
            <w:right w:val="none" w:sz="0" w:space="0" w:color="auto"/>
          </w:divBdr>
        </w:div>
      </w:divsChild>
    </w:div>
    <w:div w:id="1757360114">
      <w:bodyDiv w:val="1"/>
      <w:marLeft w:val="0"/>
      <w:marRight w:val="0"/>
      <w:marTop w:val="0"/>
      <w:marBottom w:val="0"/>
      <w:divBdr>
        <w:top w:val="none" w:sz="0" w:space="0" w:color="auto"/>
        <w:left w:val="none" w:sz="0" w:space="0" w:color="auto"/>
        <w:bottom w:val="none" w:sz="0" w:space="0" w:color="auto"/>
        <w:right w:val="none" w:sz="0" w:space="0" w:color="auto"/>
      </w:divBdr>
      <w:divsChild>
        <w:div w:id="679502136">
          <w:marLeft w:val="0"/>
          <w:marRight w:val="0"/>
          <w:marTop w:val="0"/>
          <w:marBottom w:val="0"/>
          <w:divBdr>
            <w:top w:val="none" w:sz="0" w:space="0" w:color="auto"/>
            <w:left w:val="none" w:sz="0" w:space="0" w:color="auto"/>
            <w:bottom w:val="none" w:sz="0" w:space="0" w:color="auto"/>
            <w:right w:val="none" w:sz="0" w:space="0" w:color="auto"/>
          </w:divBdr>
        </w:div>
        <w:div w:id="1117137922">
          <w:marLeft w:val="0"/>
          <w:marRight w:val="0"/>
          <w:marTop w:val="0"/>
          <w:marBottom w:val="0"/>
          <w:divBdr>
            <w:top w:val="none" w:sz="0" w:space="0" w:color="auto"/>
            <w:left w:val="none" w:sz="0" w:space="0" w:color="auto"/>
            <w:bottom w:val="none" w:sz="0" w:space="0" w:color="auto"/>
            <w:right w:val="none" w:sz="0" w:space="0" w:color="auto"/>
          </w:divBdr>
        </w:div>
      </w:divsChild>
    </w:div>
    <w:div w:id="1938321719">
      <w:marLeft w:val="0"/>
      <w:marRight w:val="0"/>
      <w:marTop w:val="0"/>
      <w:marBottom w:val="0"/>
      <w:divBdr>
        <w:top w:val="none" w:sz="0" w:space="0" w:color="auto"/>
        <w:left w:val="none" w:sz="0" w:space="0" w:color="auto"/>
        <w:bottom w:val="none" w:sz="0" w:space="0" w:color="auto"/>
        <w:right w:val="none" w:sz="0" w:space="0" w:color="auto"/>
      </w:divBdr>
      <w:divsChild>
        <w:div w:id="1938321718">
          <w:marLeft w:val="547"/>
          <w:marRight w:val="0"/>
          <w:marTop w:val="0"/>
          <w:marBottom w:val="0"/>
          <w:divBdr>
            <w:top w:val="none" w:sz="0" w:space="0" w:color="auto"/>
            <w:left w:val="none" w:sz="0" w:space="0" w:color="auto"/>
            <w:bottom w:val="none" w:sz="0" w:space="0" w:color="auto"/>
            <w:right w:val="none" w:sz="0" w:space="0" w:color="auto"/>
          </w:divBdr>
        </w:div>
      </w:divsChild>
    </w:div>
    <w:div w:id="1938321720">
      <w:marLeft w:val="0"/>
      <w:marRight w:val="0"/>
      <w:marTop w:val="0"/>
      <w:marBottom w:val="0"/>
      <w:divBdr>
        <w:top w:val="none" w:sz="0" w:space="0" w:color="auto"/>
        <w:left w:val="none" w:sz="0" w:space="0" w:color="auto"/>
        <w:bottom w:val="none" w:sz="0" w:space="0" w:color="auto"/>
        <w:right w:val="none" w:sz="0" w:space="0" w:color="auto"/>
      </w:divBdr>
      <w:divsChild>
        <w:div w:id="1938321724">
          <w:marLeft w:val="547"/>
          <w:marRight w:val="0"/>
          <w:marTop w:val="0"/>
          <w:marBottom w:val="0"/>
          <w:divBdr>
            <w:top w:val="none" w:sz="0" w:space="0" w:color="auto"/>
            <w:left w:val="none" w:sz="0" w:space="0" w:color="auto"/>
            <w:bottom w:val="none" w:sz="0" w:space="0" w:color="auto"/>
            <w:right w:val="none" w:sz="0" w:space="0" w:color="auto"/>
          </w:divBdr>
        </w:div>
      </w:divsChild>
    </w:div>
    <w:div w:id="1938321721">
      <w:marLeft w:val="0"/>
      <w:marRight w:val="0"/>
      <w:marTop w:val="0"/>
      <w:marBottom w:val="0"/>
      <w:divBdr>
        <w:top w:val="none" w:sz="0" w:space="0" w:color="auto"/>
        <w:left w:val="none" w:sz="0" w:space="0" w:color="auto"/>
        <w:bottom w:val="none" w:sz="0" w:space="0" w:color="auto"/>
        <w:right w:val="none" w:sz="0" w:space="0" w:color="auto"/>
      </w:divBdr>
      <w:divsChild>
        <w:div w:id="1938321723">
          <w:marLeft w:val="547"/>
          <w:marRight w:val="0"/>
          <w:marTop w:val="0"/>
          <w:marBottom w:val="0"/>
          <w:divBdr>
            <w:top w:val="none" w:sz="0" w:space="0" w:color="auto"/>
            <w:left w:val="none" w:sz="0" w:space="0" w:color="auto"/>
            <w:bottom w:val="none" w:sz="0" w:space="0" w:color="auto"/>
            <w:right w:val="none" w:sz="0" w:space="0" w:color="auto"/>
          </w:divBdr>
        </w:div>
      </w:divsChild>
    </w:div>
    <w:div w:id="1938321722">
      <w:marLeft w:val="0"/>
      <w:marRight w:val="0"/>
      <w:marTop w:val="0"/>
      <w:marBottom w:val="0"/>
      <w:divBdr>
        <w:top w:val="none" w:sz="0" w:space="0" w:color="auto"/>
        <w:left w:val="none" w:sz="0" w:space="0" w:color="auto"/>
        <w:bottom w:val="none" w:sz="0" w:space="0" w:color="auto"/>
        <w:right w:val="none" w:sz="0" w:space="0" w:color="auto"/>
      </w:divBdr>
      <w:divsChild>
        <w:div w:id="1938321725">
          <w:marLeft w:val="547"/>
          <w:marRight w:val="0"/>
          <w:marTop w:val="0"/>
          <w:marBottom w:val="0"/>
          <w:divBdr>
            <w:top w:val="none" w:sz="0" w:space="0" w:color="auto"/>
            <w:left w:val="none" w:sz="0" w:space="0" w:color="auto"/>
            <w:bottom w:val="none" w:sz="0" w:space="0" w:color="auto"/>
            <w:right w:val="none" w:sz="0" w:space="0" w:color="auto"/>
          </w:divBdr>
        </w:div>
      </w:divsChild>
    </w:div>
    <w:div w:id="1938321732">
      <w:marLeft w:val="0"/>
      <w:marRight w:val="0"/>
      <w:marTop w:val="0"/>
      <w:marBottom w:val="0"/>
      <w:divBdr>
        <w:top w:val="none" w:sz="0" w:space="0" w:color="auto"/>
        <w:left w:val="none" w:sz="0" w:space="0" w:color="auto"/>
        <w:bottom w:val="none" w:sz="0" w:space="0" w:color="auto"/>
        <w:right w:val="none" w:sz="0" w:space="0" w:color="auto"/>
      </w:divBdr>
      <w:divsChild>
        <w:div w:id="1938321737">
          <w:marLeft w:val="547"/>
          <w:marRight w:val="0"/>
          <w:marTop w:val="0"/>
          <w:marBottom w:val="0"/>
          <w:divBdr>
            <w:top w:val="none" w:sz="0" w:space="0" w:color="auto"/>
            <w:left w:val="none" w:sz="0" w:space="0" w:color="auto"/>
            <w:bottom w:val="none" w:sz="0" w:space="0" w:color="auto"/>
            <w:right w:val="none" w:sz="0" w:space="0" w:color="auto"/>
          </w:divBdr>
        </w:div>
        <w:div w:id="1938321750">
          <w:marLeft w:val="547"/>
          <w:marRight w:val="0"/>
          <w:marTop w:val="0"/>
          <w:marBottom w:val="0"/>
          <w:divBdr>
            <w:top w:val="none" w:sz="0" w:space="0" w:color="auto"/>
            <w:left w:val="none" w:sz="0" w:space="0" w:color="auto"/>
            <w:bottom w:val="none" w:sz="0" w:space="0" w:color="auto"/>
            <w:right w:val="none" w:sz="0" w:space="0" w:color="auto"/>
          </w:divBdr>
        </w:div>
      </w:divsChild>
    </w:div>
    <w:div w:id="1938321733">
      <w:marLeft w:val="0"/>
      <w:marRight w:val="0"/>
      <w:marTop w:val="0"/>
      <w:marBottom w:val="0"/>
      <w:divBdr>
        <w:top w:val="none" w:sz="0" w:space="0" w:color="auto"/>
        <w:left w:val="none" w:sz="0" w:space="0" w:color="auto"/>
        <w:bottom w:val="none" w:sz="0" w:space="0" w:color="auto"/>
        <w:right w:val="none" w:sz="0" w:space="0" w:color="auto"/>
      </w:divBdr>
      <w:divsChild>
        <w:div w:id="1938321717">
          <w:marLeft w:val="547"/>
          <w:marRight w:val="0"/>
          <w:marTop w:val="0"/>
          <w:marBottom w:val="0"/>
          <w:divBdr>
            <w:top w:val="none" w:sz="0" w:space="0" w:color="auto"/>
            <w:left w:val="none" w:sz="0" w:space="0" w:color="auto"/>
            <w:bottom w:val="none" w:sz="0" w:space="0" w:color="auto"/>
            <w:right w:val="none" w:sz="0" w:space="0" w:color="auto"/>
          </w:divBdr>
        </w:div>
        <w:div w:id="1938321726">
          <w:marLeft w:val="547"/>
          <w:marRight w:val="0"/>
          <w:marTop w:val="0"/>
          <w:marBottom w:val="0"/>
          <w:divBdr>
            <w:top w:val="none" w:sz="0" w:space="0" w:color="auto"/>
            <w:left w:val="none" w:sz="0" w:space="0" w:color="auto"/>
            <w:bottom w:val="none" w:sz="0" w:space="0" w:color="auto"/>
            <w:right w:val="none" w:sz="0" w:space="0" w:color="auto"/>
          </w:divBdr>
        </w:div>
        <w:div w:id="1938321728">
          <w:marLeft w:val="547"/>
          <w:marRight w:val="0"/>
          <w:marTop w:val="0"/>
          <w:marBottom w:val="0"/>
          <w:divBdr>
            <w:top w:val="none" w:sz="0" w:space="0" w:color="auto"/>
            <w:left w:val="none" w:sz="0" w:space="0" w:color="auto"/>
            <w:bottom w:val="none" w:sz="0" w:space="0" w:color="auto"/>
            <w:right w:val="none" w:sz="0" w:space="0" w:color="auto"/>
          </w:divBdr>
        </w:div>
        <w:div w:id="1938321731">
          <w:marLeft w:val="547"/>
          <w:marRight w:val="0"/>
          <w:marTop w:val="0"/>
          <w:marBottom w:val="0"/>
          <w:divBdr>
            <w:top w:val="none" w:sz="0" w:space="0" w:color="auto"/>
            <w:left w:val="none" w:sz="0" w:space="0" w:color="auto"/>
            <w:bottom w:val="none" w:sz="0" w:space="0" w:color="auto"/>
            <w:right w:val="none" w:sz="0" w:space="0" w:color="auto"/>
          </w:divBdr>
        </w:div>
        <w:div w:id="1938321736">
          <w:marLeft w:val="547"/>
          <w:marRight w:val="0"/>
          <w:marTop w:val="0"/>
          <w:marBottom w:val="0"/>
          <w:divBdr>
            <w:top w:val="none" w:sz="0" w:space="0" w:color="auto"/>
            <w:left w:val="none" w:sz="0" w:space="0" w:color="auto"/>
            <w:bottom w:val="none" w:sz="0" w:space="0" w:color="auto"/>
            <w:right w:val="none" w:sz="0" w:space="0" w:color="auto"/>
          </w:divBdr>
        </w:div>
        <w:div w:id="1938321739">
          <w:marLeft w:val="547"/>
          <w:marRight w:val="0"/>
          <w:marTop w:val="0"/>
          <w:marBottom w:val="0"/>
          <w:divBdr>
            <w:top w:val="none" w:sz="0" w:space="0" w:color="auto"/>
            <w:left w:val="none" w:sz="0" w:space="0" w:color="auto"/>
            <w:bottom w:val="none" w:sz="0" w:space="0" w:color="auto"/>
            <w:right w:val="none" w:sz="0" w:space="0" w:color="auto"/>
          </w:divBdr>
        </w:div>
        <w:div w:id="1938321744">
          <w:marLeft w:val="547"/>
          <w:marRight w:val="0"/>
          <w:marTop w:val="0"/>
          <w:marBottom w:val="0"/>
          <w:divBdr>
            <w:top w:val="none" w:sz="0" w:space="0" w:color="auto"/>
            <w:left w:val="none" w:sz="0" w:space="0" w:color="auto"/>
            <w:bottom w:val="none" w:sz="0" w:space="0" w:color="auto"/>
            <w:right w:val="none" w:sz="0" w:space="0" w:color="auto"/>
          </w:divBdr>
        </w:div>
        <w:div w:id="1938321749">
          <w:marLeft w:val="547"/>
          <w:marRight w:val="0"/>
          <w:marTop w:val="0"/>
          <w:marBottom w:val="0"/>
          <w:divBdr>
            <w:top w:val="none" w:sz="0" w:space="0" w:color="auto"/>
            <w:left w:val="none" w:sz="0" w:space="0" w:color="auto"/>
            <w:bottom w:val="none" w:sz="0" w:space="0" w:color="auto"/>
            <w:right w:val="none" w:sz="0" w:space="0" w:color="auto"/>
          </w:divBdr>
        </w:div>
        <w:div w:id="1938321751">
          <w:marLeft w:val="547"/>
          <w:marRight w:val="0"/>
          <w:marTop w:val="0"/>
          <w:marBottom w:val="0"/>
          <w:divBdr>
            <w:top w:val="none" w:sz="0" w:space="0" w:color="auto"/>
            <w:left w:val="none" w:sz="0" w:space="0" w:color="auto"/>
            <w:bottom w:val="none" w:sz="0" w:space="0" w:color="auto"/>
            <w:right w:val="none" w:sz="0" w:space="0" w:color="auto"/>
          </w:divBdr>
        </w:div>
        <w:div w:id="1938321753">
          <w:marLeft w:val="547"/>
          <w:marRight w:val="0"/>
          <w:marTop w:val="0"/>
          <w:marBottom w:val="0"/>
          <w:divBdr>
            <w:top w:val="none" w:sz="0" w:space="0" w:color="auto"/>
            <w:left w:val="none" w:sz="0" w:space="0" w:color="auto"/>
            <w:bottom w:val="none" w:sz="0" w:space="0" w:color="auto"/>
            <w:right w:val="none" w:sz="0" w:space="0" w:color="auto"/>
          </w:divBdr>
        </w:div>
      </w:divsChild>
    </w:div>
    <w:div w:id="1938321738">
      <w:marLeft w:val="0"/>
      <w:marRight w:val="0"/>
      <w:marTop w:val="0"/>
      <w:marBottom w:val="0"/>
      <w:divBdr>
        <w:top w:val="none" w:sz="0" w:space="0" w:color="auto"/>
        <w:left w:val="none" w:sz="0" w:space="0" w:color="auto"/>
        <w:bottom w:val="none" w:sz="0" w:space="0" w:color="auto"/>
        <w:right w:val="none" w:sz="0" w:space="0" w:color="auto"/>
      </w:divBdr>
      <w:divsChild>
        <w:div w:id="1938321730">
          <w:marLeft w:val="547"/>
          <w:marRight w:val="0"/>
          <w:marTop w:val="0"/>
          <w:marBottom w:val="0"/>
          <w:divBdr>
            <w:top w:val="none" w:sz="0" w:space="0" w:color="auto"/>
            <w:left w:val="none" w:sz="0" w:space="0" w:color="auto"/>
            <w:bottom w:val="none" w:sz="0" w:space="0" w:color="auto"/>
            <w:right w:val="none" w:sz="0" w:space="0" w:color="auto"/>
          </w:divBdr>
        </w:div>
        <w:div w:id="1938321754">
          <w:marLeft w:val="547"/>
          <w:marRight w:val="0"/>
          <w:marTop w:val="0"/>
          <w:marBottom w:val="0"/>
          <w:divBdr>
            <w:top w:val="none" w:sz="0" w:space="0" w:color="auto"/>
            <w:left w:val="none" w:sz="0" w:space="0" w:color="auto"/>
            <w:bottom w:val="none" w:sz="0" w:space="0" w:color="auto"/>
            <w:right w:val="none" w:sz="0" w:space="0" w:color="auto"/>
          </w:divBdr>
        </w:div>
      </w:divsChild>
    </w:div>
    <w:div w:id="1938321743">
      <w:marLeft w:val="0"/>
      <w:marRight w:val="0"/>
      <w:marTop w:val="0"/>
      <w:marBottom w:val="0"/>
      <w:divBdr>
        <w:top w:val="none" w:sz="0" w:space="0" w:color="auto"/>
        <w:left w:val="none" w:sz="0" w:space="0" w:color="auto"/>
        <w:bottom w:val="none" w:sz="0" w:space="0" w:color="auto"/>
        <w:right w:val="none" w:sz="0" w:space="0" w:color="auto"/>
      </w:divBdr>
      <w:divsChild>
        <w:div w:id="1938321747">
          <w:marLeft w:val="547"/>
          <w:marRight w:val="0"/>
          <w:marTop w:val="0"/>
          <w:marBottom w:val="0"/>
          <w:divBdr>
            <w:top w:val="none" w:sz="0" w:space="0" w:color="auto"/>
            <w:left w:val="none" w:sz="0" w:space="0" w:color="auto"/>
            <w:bottom w:val="none" w:sz="0" w:space="0" w:color="auto"/>
            <w:right w:val="none" w:sz="0" w:space="0" w:color="auto"/>
          </w:divBdr>
        </w:div>
      </w:divsChild>
    </w:div>
    <w:div w:id="1938321745">
      <w:marLeft w:val="0"/>
      <w:marRight w:val="0"/>
      <w:marTop w:val="0"/>
      <w:marBottom w:val="0"/>
      <w:divBdr>
        <w:top w:val="none" w:sz="0" w:space="0" w:color="auto"/>
        <w:left w:val="none" w:sz="0" w:space="0" w:color="auto"/>
        <w:bottom w:val="none" w:sz="0" w:space="0" w:color="auto"/>
        <w:right w:val="none" w:sz="0" w:space="0" w:color="auto"/>
      </w:divBdr>
      <w:divsChild>
        <w:div w:id="1938321735">
          <w:marLeft w:val="547"/>
          <w:marRight w:val="0"/>
          <w:marTop w:val="0"/>
          <w:marBottom w:val="0"/>
          <w:divBdr>
            <w:top w:val="none" w:sz="0" w:space="0" w:color="auto"/>
            <w:left w:val="none" w:sz="0" w:space="0" w:color="auto"/>
            <w:bottom w:val="none" w:sz="0" w:space="0" w:color="auto"/>
            <w:right w:val="none" w:sz="0" w:space="0" w:color="auto"/>
          </w:divBdr>
        </w:div>
        <w:div w:id="1938321746">
          <w:marLeft w:val="547"/>
          <w:marRight w:val="0"/>
          <w:marTop w:val="0"/>
          <w:marBottom w:val="0"/>
          <w:divBdr>
            <w:top w:val="none" w:sz="0" w:space="0" w:color="auto"/>
            <w:left w:val="none" w:sz="0" w:space="0" w:color="auto"/>
            <w:bottom w:val="none" w:sz="0" w:space="0" w:color="auto"/>
            <w:right w:val="none" w:sz="0" w:space="0" w:color="auto"/>
          </w:divBdr>
        </w:div>
        <w:div w:id="1938321757">
          <w:marLeft w:val="547"/>
          <w:marRight w:val="0"/>
          <w:marTop w:val="0"/>
          <w:marBottom w:val="0"/>
          <w:divBdr>
            <w:top w:val="none" w:sz="0" w:space="0" w:color="auto"/>
            <w:left w:val="none" w:sz="0" w:space="0" w:color="auto"/>
            <w:bottom w:val="none" w:sz="0" w:space="0" w:color="auto"/>
            <w:right w:val="none" w:sz="0" w:space="0" w:color="auto"/>
          </w:divBdr>
        </w:div>
      </w:divsChild>
    </w:div>
    <w:div w:id="1938321748">
      <w:marLeft w:val="0"/>
      <w:marRight w:val="0"/>
      <w:marTop w:val="0"/>
      <w:marBottom w:val="0"/>
      <w:divBdr>
        <w:top w:val="none" w:sz="0" w:space="0" w:color="auto"/>
        <w:left w:val="none" w:sz="0" w:space="0" w:color="auto"/>
        <w:bottom w:val="none" w:sz="0" w:space="0" w:color="auto"/>
        <w:right w:val="none" w:sz="0" w:space="0" w:color="auto"/>
      </w:divBdr>
      <w:divsChild>
        <w:div w:id="1938321727">
          <w:marLeft w:val="547"/>
          <w:marRight w:val="0"/>
          <w:marTop w:val="0"/>
          <w:marBottom w:val="0"/>
          <w:divBdr>
            <w:top w:val="none" w:sz="0" w:space="0" w:color="auto"/>
            <w:left w:val="none" w:sz="0" w:space="0" w:color="auto"/>
            <w:bottom w:val="none" w:sz="0" w:space="0" w:color="auto"/>
            <w:right w:val="none" w:sz="0" w:space="0" w:color="auto"/>
          </w:divBdr>
        </w:div>
        <w:div w:id="1938321729">
          <w:marLeft w:val="547"/>
          <w:marRight w:val="0"/>
          <w:marTop w:val="0"/>
          <w:marBottom w:val="0"/>
          <w:divBdr>
            <w:top w:val="none" w:sz="0" w:space="0" w:color="auto"/>
            <w:left w:val="none" w:sz="0" w:space="0" w:color="auto"/>
            <w:bottom w:val="none" w:sz="0" w:space="0" w:color="auto"/>
            <w:right w:val="none" w:sz="0" w:space="0" w:color="auto"/>
          </w:divBdr>
        </w:div>
        <w:div w:id="1938321740">
          <w:marLeft w:val="547"/>
          <w:marRight w:val="0"/>
          <w:marTop w:val="0"/>
          <w:marBottom w:val="0"/>
          <w:divBdr>
            <w:top w:val="none" w:sz="0" w:space="0" w:color="auto"/>
            <w:left w:val="none" w:sz="0" w:space="0" w:color="auto"/>
            <w:bottom w:val="none" w:sz="0" w:space="0" w:color="auto"/>
            <w:right w:val="none" w:sz="0" w:space="0" w:color="auto"/>
          </w:divBdr>
        </w:div>
        <w:div w:id="1938321742">
          <w:marLeft w:val="547"/>
          <w:marRight w:val="0"/>
          <w:marTop w:val="0"/>
          <w:marBottom w:val="0"/>
          <w:divBdr>
            <w:top w:val="none" w:sz="0" w:space="0" w:color="auto"/>
            <w:left w:val="none" w:sz="0" w:space="0" w:color="auto"/>
            <w:bottom w:val="none" w:sz="0" w:space="0" w:color="auto"/>
            <w:right w:val="none" w:sz="0" w:space="0" w:color="auto"/>
          </w:divBdr>
        </w:div>
        <w:div w:id="1938321756">
          <w:marLeft w:val="547"/>
          <w:marRight w:val="0"/>
          <w:marTop w:val="0"/>
          <w:marBottom w:val="0"/>
          <w:divBdr>
            <w:top w:val="none" w:sz="0" w:space="0" w:color="auto"/>
            <w:left w:val="none" w:sz="0" w:space="0" w:color="auto"/>
            <w:bottom w:val="none" w:sz="0" w:space="0" w:color="auto"/>
            <w:right w:val="none" w:sz="0" w:space="0" w:color="auto"/>
          </w:divBdr>
        </w:div>
      </w:divsChild>
    </w:div>
    <w:div w:id="1938321755">
      <w:marLeft w:val="0"/>
      <w:marRight w:val="0"/>
      <w:marTop w:val="0"/>
      <w:marBottom w:val="0"/>
      <w:divBdr>
        <w:top w:val="none" w:sz="0" w:space="0" w:color="auto"/>
        <w:left w:val="none" w:sz="0" w:space="0" w:color="auto"/>
        <w:bottom w:val="none" w:sz="0" w:space="0" w:color="auto"/>
        <w:right w:val="none" w:sz="0" w:space="0" w:color="auto"/>
      </w:divBdr>
      <w:divsChild>
        <w:div w:id="1938321734">
          <w:marLeft w:val="547"/>
          <w:marRight w:val="0"/>
          <w:marTop w:val="0"/>
          <w:marBottom w:val="0"/>
          <w:divBdr>
            <w:top w:val="none" w:sz="0" w:space="0" w:color="auto"/>
            <w:left w:val="none" w:sz="0" w:space="0" w:color="auto"/>
            <w:bottom w:val="none" w:sz="0" w:space="0" w:color="auto"/>
            <w:right w:val="none" w:sz="0" w:space="0" w:color="auto"/>
          </w:divBdr>
        </w:div>
        <w:div w:id="1938321741">
          <w:marLeft w:val="547"/>
          <w:marRight w:val="0"/>
          <w:marTop w:val="0"/>
          <w:marBottom w:val="0"/>
          <w:divBdr>
            <w:top w:val="none" w:sz="0" w:space="0" w:color="auto"/>
            <w:left w:val="none" w:sz="0" w:space="0" w:color="auto"/>
            <w:bottom w:val="none" w:sz="0" w:space="0" w:color="auto"/>
            <w:right w:val="none" w:sz="0" w:space="0" w:color="auto"/>
          </w:divBdr>
        </w:div>
        <w:div w:id="1938321752">
          <w:marLeft w:val="547"/>
          <w:marRight w:val="0"/>
          <w:marTop w:val="0"/>
          <w:marBottom w:val="0"/>
          <w:divBdr>
            <w:top w:val="none" w:sz="0" w:space="0" w:color="auto"/>
            <w:left w:val="none" w:sz="0" w:space="0" w:color="auto"/>
            <w:bottom w:val="none" w:sz="0" w:space="0" w:color="auto"/>
            <w:right w:val="none" w:sz="0" w:space="0" w:color="auto"/>
          </w:divBdr>
        </w:div>
      </w:divsChild>
    </w:div>
    <w:div w:id="1938321758">
      <w:marLeft w:val="0"/>
      <w:marRight w:val="0"/>
      <w:marTop w:val="0"/>
      <w:marBottom w:val="0"/>
      <w:divBdr>
        <w:top w:val="none" w:sz="0" w:space="0" w:color="auto"/>
        <w:left w:val="none" w:sz="0" w:space="0" w:color="auto"/>
        <w:bottom w:val="none" w:sz="0" w:space="0" w:color="auto"/>
        <w:right w:val="none" w:sz="0" w:space="0" w:color="auto"/>
      </w:divBdr>
      <w:divsChild>
        <w:div w:id="19383217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18064/" TargetMode="External"/><Relationship Id="rId4" Type="http://schemas.openxmlformats.org/officeDocument/2006/relationships/settings" Target="settings.xml"/><Relationship Id="rId9" Type="http://schemas.openxmlformats.org/officeDocument/2006/relationships/hyperlink" Target="https://www.consultant.ru/document/cons_doc_LAW_10699/2d94064c82661970ddd110a668994a9764cbe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99D-7CB2-44BE-B22F-C1332DA9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Перфильева</dc:creator>
  <cp:keywords/>
  <dc:description/>
  <cp:lastModifiedBy>Мадина</cp:lastModifiedBy>
  <cp:revision>2</cp:revision>
  <cp:lastPrinted>2018-04-15T16:25:00Z</cp:lastPrinted>
  <dcterms:created xsi:type="dcterms:W3CDTF">2023-11-16T11:30:00Z</dcterms:created>
  <dcterms:modified xsi:type="dcterms:W3CDTF">2023-11-16T11:30:00Z</dcterms:modified>
</cp:coreProperties>
</file>