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B9" w:rsidRPr="003A71B9" w:rsidRDefault="003A71B9" w:rsidP="003A71B9">
      <w:pPr>
        <w:spacing w:after="90" w:line="240" w:lineRule="auto"/>
        <w:outlineLvl w:val="1"/>
        <w:rPr>
          <w:rFonts w:ascii="pt_sans_narrowbold" w:eastAsia="Times New Roman" w:hAnsi="pt_sans_narrowbold" w:cs="Times New Roman"/>
          <w:caps/>
          <w:color w:val="323232"/>
          <w:sz w:val="29"/>
          <w:szCs w:val="29"/>
          <w:lang w:eastAsia="ru-RU"/>
        </w:rPr>
      </w:pPr>
      <w:r w:rsidRPr="003A71B9">
        <w:rPr>
          <w:rFonts w:ascii="pt_sans_narrowbold" w:eastAsia="Times New Roman" w:hAnsi="pt_sans_narrowbold" w:cs="Times New Roman"/>
          <w:caps/>
          <w:color w:val="323232"/>
          <w:sz w:val="29"/>
          <w:szCs w:val="29"/>
          <w:lang w:eastAsia="ru-RU"/>
        </w:rPr>
        <w:t>ДИРЕКТОРА И ЗАМЕСТИТЕЛИ ДИРЕКТОРОВ ОБЩЕОБРАЗОВАТЕЛЬНЫХ ОРГАНИЗАЦИЙ КЧР, ЯВЛЯЮЩИЕСЯ РЕГИОНАЛЬНЫМИ СТАЖИРОВОЧНЫМИ ПЛОЩАДКАМИ ПО ВОПРОСАМ ВВЕДЕНИЯ И РЕАЛИЗАЦИИ ФГОС СОО ПОСЕТИЛИ ФЕДЕРАЛЬНУЮ СТАЖИРОВОЧНУЮ ПЛОЩАДКУ</w:t>
      </w:r>
    </w:p>
    <w:p w:rsidR="003A71B9" w:rsidRPr="003A71B9" w:rsidRDefault="003A71B9" w:rsidP="003A71B9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3A71B9">
        <w:rPr>
          <w:rFonts w:ascii="pt_sansregular" w:eastAsia="Times New Roman" w:hAnsi="pt_sansregular" w:cs="Times New Roman"/>
          <w:noProof/>
          <w:color w:val="26A6E5"/>
          <w:sz w:val="24"/>
          <w:szCs w:val="24"/>
          <w:lang w:eastAsia="ru-RU"/>
        </w:rPr>
        <w:drawing>
          <wp:inline distT="0" distB="0" distL="0" distR="0" wp14:anchorId="600BC413" wp14:editId="1DA0B9E5">
            <wp:extent cx="5267325" cy="3558580"/>
            <wp:effectExtent l="0" t="0" r="0" b="3810"/>
            <wp:docPr id="3" name="Рисунок 3" descr="директора и заместители директоров общеобразовательных организаций КЧР, являющиеся региональными стажировочными площадками по вопросам введения и реализации ФГОС СОО посетили федеральную стажировочную площадку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ректора и заместители директоров общеобразовательных организаций КЧР, являющиеся региональными стажировочными площадками по вопросам введения и реализации ФГОС СОО посетили федеральную стажировочную площадку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61" cy="356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B9" w:rsidRPr="003A71B9" w:rsidRDefault="003A71B9" w:rsidP="003A71B9">
      <w:pPr>
        <w:spacing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3A71B9">
        <w:rPr>
          <w:rFonts w:ascii="pt_sansregular" w:eastAsia="Times New Roman" w:hAnsi="pt_sansregular" w:cs="Times New Roman"/>
          <w:noProof/>
          <w:color w:val="26A6E5"/>
          <w:sz w:val="24"/>
          <w:szCs w:val="24"/>
          <w:lang w:eastAsia="ru-RU"/>
        </w:rPr>
        <w:drawing>
          <wp:inline distT="0" distB="0" distL="0" distR="0" wp14:anchorId="3E6DEA43" wp14:editId="42F518F2">
            <wp:extent cx="5343525" cy="2162175"/>
            <wp:effectExtent l="0" t="0" r="9525" b="9525"/>
            <wp:docPr id="4" name="Рисунок 4" descr="директора и заместители директоров общеобразовательных организаций КЧР, являющиеся региональными стажировочными площадками по вопросам введения и реализации ФГОС СОО посетили федеральную стажировочную площадк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ректора и заместители директоров общеобразовательных организаций КЧР, являющиеся региональными стажировочными площадками по вопросам введения и реализации ФГОС СОО посетили федеральную стажировочную площадк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B9" w:rsidRPr="003A71B9" w:rsidRDefault="003A71B9" w:rsidP="003A71B9">
      <w:pPr>
        <w:spacing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12 октября 2023 г.​ директора и заместители директоров общеобразовательных организаций КЧР, являющиеся региональными </w:t>
      </w:r>
      <w:proofErr w:type="spellStart"/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стажировочными</w:t>
      </w:r>
      <w:proofErr w:type="spellEnd"/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 площадками по вопросам введения и реализации ФГОС СОО посетили федеральную </w:t>
      </w:r>
      <w:proofErr w:type="spellStart"/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стажировочную</w:t>
      </w:r>
      <w:proofErr w:type="spellEnd"/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 площадку МКОУ «Гимназия № 4»​ в г. Нальчик Кабардино-Балкарской Республики по программе «Тиражирование управленческого и педагогического опыта по введению обновленного ФГОС и реализации профильного обучения в рамках работы </w:t>
      </w:r>
      <w:proofErr w:type="spellStart"/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стажировочных</w:t>
      </w:r>
      <w:proofErr w:type="spellEnd"/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 площадок КЧР»</w:t>
      </w:r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 xml:space="preserve">В ходе стратегической сессии педагогический коллектив МКОУ «Гимназия №4» показал мастер- классы по внеурочной деятельности, открытые уроки, круглый стол «Школьная научно-практическая конференция.​ Учащиеся о своих проектах», презентовали работу дипломатического </w:t>
      </w:r>
      <w:proofErr w:type="spellStart"/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профиля,опыт</w:t>
      </w:r>
      <w:proofErr w:type="spellEnd"/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 организации педагогического совета.</w:t>
      </w:r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 xml:space="preserve">Перед представителями Школ КЧР выступила директор школы </w:t>
      </w:r>
      <w:proofErr w:type="spellStart"/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Нагоева</w:t>
      </w:r>
      <w:proofErr w:type="spellEnd"/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​ Римма </w:t>
      </w:r>
      <w:proofErr w:type="spellStart"/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Артаговна</w:t>
      </w:r>
      <w:proofErr w:type="spellEnd"/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 и заместители директора по </w:t>
      </w:r>
      <w:proofErr w:type="spellStart"/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 —​ воспитательной работе </w:t>
      </w:r>
      <w:proofErr w:type="spellStart"/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Ерышова</w:t>
      </w:r>
      <w:proofErr w:type="spellEnd"/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 М.В., </w:t>
      </w:r>
      <w:proofErr w:type="spellStart"/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Гедгафова</w:t>
      </w:r>
      <w:proofErr w:type="spellEnd"/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 </w:t>
      </w:r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lastRenderedPageBreak/>
        <w:t xml:space="preserve">З.Х., </w:t>
      </w:r>
      <w:proofErr w:type="spellStart"/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Темботова</w:t>
      </w:r>
      <w:proofErr w:type="spellEnd"/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 Э.М.. Они поделились своим управленческим опытом по вопросам: перехода на обновленные ФГОС, ВСОКО, дистанционное обучение, организация работы </w:t>
      </w:r>
      <w:proofErr w:type="spellStart"/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предпрофильных</w:t>
      </w:r>
      <w:proofErr w:type="spellEnd"/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 и профильных классов, особенности ООП, учебного плана, рабочих программ.</w:t>
      </w:r>
      <w:r w:rsidRPr="003A71B9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После занятий​ делегация из общеобразовательных организаций КЧР посетила достопримечательности г. Нальчик.</w:t>
      </w:r>
    </w:p>
    <w:p w:rsidR="00FB5D38" w:rsidRDefault="00FB5D38">
      <w:bookmarkStart w:id="0" w:name="_GoBack"/>
      <w:bookmarkEnd w:id="0"/>
    </w:p>
    <w:sectPr w:rsidR="00FB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_sans_narrowbold">
    <w:altName w:val="Times New Roman"/>
    <w:panose1 w:val="00000000000000000000"/>
    <w:charset w:val="00"/>
    <w:family w:val="roman"/>
    <w:notTrueType/>
    <w:pitch w:val="default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645"/>
    <w:multiLevelType w:val="multilevel"/>
    <w:tmpl w:val="27B4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9D0A4E"/>
    <w:multiLevelType w:val="multilevel"/>
    <w:tmpl w:val="164E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4E"/>
    <w:rsid w:val="003A71B9"/>
    <w:rsid w:val="00FB5D38"/>
    <w:rsid w:val="00FD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E619"/>
  <w15:chartTrackingRefBased/>
  <w15:docId w15:val="{1E3227B7-807D-47DA-8780-CE09014A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7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5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1437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919191"/>
                  </w:divBdr>
                </w:div>
              </w:divsChild>
            </w:div>
            <w:div w:id="8350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410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CECECE"/>
                        <w:left w:val="single" w:sz="6" w:space="0" w:color="CECECE"/>
                        <w:bottom w:val="single" w:sz="6" w:space="0" w:color="CECECE"/>
                        <w:right w:val="single" w:sz="6" w:space="0" w:color="CECECE"/>
                      </w:divBdr>
                      <w:divsChild>
                        <w:div w:id="21459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31" w:color="FFFFFF"/>
                            <w:right w:val="single" w:sz="6" w:space="0" w:color="FFFFFF"/>
                          </w:divBdr>
                          <w:divsChild>
                            <w:div w:id="127004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ACAC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7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47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2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2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0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807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inobrkchr.ru/upload/iblock/210/210203f7ea9a8b91858ae15460341e39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inobrkchr.ru/upload/iblock/4d9/4d93acc82aac5361d71811d563d664fb.jp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2023-11-30T08:40:00Z</dcterms:created>
  <dcterms:modified xsi:type="dcterms:W3CDTF">2023-11-30T08:41:00Z</dcterms:modified>
</cp:coreProperties>
</file>