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27240912"/>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bookmarkStart w:id="1" w:name="de13699f-7fee-4b1f-a86f-31ded65eae63"/>
      <w:r>
        <w:rPr>
          <w:rFonts w:ascii="Times New Roman" w:hAnsi="Times New Roman"/>
          <w:b/>
          <w:i w:val="0"/>
          <w:color w:val="000000"/>
          <w:sz w:val="28"/>
        </w:rPr>
        <w:t>Министерство образования и науки Карачаево-Черкесской Республики</w:t>
      </w:r>
      <w:bookmarkEnd w:id="1"/>
      <w:r>
        <w:rPr>
          <w:rFonts w:ascii="Times New Roman" w:hAnsi="Times New Roman"/>
          <w:b/>
          <w:i w:val="0"/>
          <w:color w:val="000000"/>
          <w:sz w:val="28"/>
        </w:rPr>
        <w:t xml:space="preserve"> </w:t>
      </w:r>
    </w:p>
    <w:p>
      <w:pPr>
        <w:spacing w:before="0" w:after="0" w:line="408" w:lineRule="auto"/>
        <w:ind w:left="120"/>
        <w:jc w:val="center"/>
      </w:pPr>
      <w:bookmarkStart w:id="2" w:name="2340cde9-9dd0-4457-9e13-e5710f0d482f"/>
      <w:r>
        <w:rPr>
          <w:rFonts w:ascii="Times New Roman" w:hAnsi="Times New Roman"/>
          <w:b/>
          <w:i w:val="0"/>
          <w:color w:val="000000"/>
          <w:sz w:val="28"/>
        </w:rPr>
        <w:t>Администрация Усть-Джегутинского муниципального района</w:t>
      </w:r>
      <w:bookmarkEnd w:id="2"/>
    </w:p>
    <w:p>
      <w:pPr>
        <w:spacing w:before="0" w:after="0" w:line="408" w:lineRule="auto"/>
        <w:ind w:left="120"/>
        <w:jc w:val="center"/>
      </w:pPr>
      <w:r>
        <w:rPr>
          <w:rFonts w:ascii="Times New Roman" w:hAnsi="Times New Roman"/>
          <w:b/>
          <w:i w:val="0"/>
          <w:color w:val="000000"/>
          <w:sz w:val="28"/>
        </w:rPr>
        <w:t>МБОУ "Лицей №7 г. Усть-Джегуты"</w:t>
      </w:r>
    </w:p>
    <w:p>
      <w:pPr>
        <w:spacing w:before="0" w:after="0"/>
        <w:ind w:left="120"/>
        <w:jc w:val="left"/>
      </w:pPr>
    </w:p>
    <w:p>
      <w:pPr>
        <w:spacing w:before="0" w:after="0"/>
        <w:ind w:left="120"/>
        <w:jc w:val="left"/>
      </w:pPr>
    </w:p>
    <w:p>
      <w:pPr>
        <w:spacing w:before="0" w:after="0"/>
        <w:ind w:left="120"/>
        <w:jc w:val="left"/>
      </w:pPr>
      <w:r>
        <w:rPr>
          <w:lang w:val="ru-RU"/>
        </w:rPr>
        <w:drawing>
          <wp:inline distT="0" distB="0" distL="114300" distR="114300">
            <wp:extent cx="5419725" cy="1858010"/>
            <wp:effectExtent l="0" t="0" r="9525" b="0"/>
            <wp:docPr id="1" name="Изображение 1" descr="169677438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696774383634"/>
                    <pic:cNvPicPr>
                      <a:picLocks noChangeAspect="1"/>
                    </pic:cNvPicPr>
                  </pic:nvPicPr>
                  <pic:blipFill>
                    <a:blip r:embed="rId4">
                      <a:clrChange>
                        <a:clrFrom>
                          <a:srgbClr val="969591">
                            <a:alpha val="100000"/>
                          </a:srgbClr>
                        </a:clrFrom>
                        <a:clrTo>
                          <a:srgbClr val="969591">
                            <a:alpha val="100000"/>
                            <a:alpha val="0"/>
                          </a:srgbClr>
                        </a:clrTo>
                      </a:clrChange>
                      <a:lum contrast="72000"/>
                    </a:blip>
                    <a:stretch>
                      <a:fillRect/>
                    </a:stretch>
                  </pic:blipFill>
                  <pic:spPr>
                    <a:xfrm>
                      <a:off x="0" y="0"/>
                      <a:ext cx="5419725" cy="1858010"/>
                    </a:xfrm>
                    <a:prstGeom prst="rect">
                      <a:avLst/>
                    </a:prstGeom>
                  </pic:spPr>
                </pic:pic>
              </a:graphicData>
            </a:graphic>
          </wp:inline>
        </w:drawing>
      </w:r>
    </w:p>
    <w:p>
      <w:pPr>
        <w:spacing w:before="0" w:after="0"/>
        <w:ind w:left="120"/>
        <w:jc w:val="left"/>
      </w:pPr>
      <w:bookmarkStart w:id="18" w:name="_GoBack"/>
      <w:bookmarkEnd w:id="18"/>
    </w:p>
    <w:p>
      <w:pPr>
        <w:spacing w:before="0" w:after="0"/>
        <w:ind w:left="120"/>
        <w:jc w:val="left"/>
        <w:rPr>
          <w:lang w:val="ru-RU"/>
        </w:rP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3605345)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 xml:space="preserve">учебного предмета </w:t>
      </w:r>
      <w:r>
        <w:rPr>
          <w:rFonts w:ascii="Times New Roman" w:hAnsi="Times New Roman"/>
          <w:b w:val="0"/>
          <w:i w:val="0"/>
          <w:color w:val="000000"/>
          <w:sz w:val="28"/>
        </w:rPr>
        <w:t>«</w:t>
      </w:r>
      <w:r>
        <w:rPr>
          <w:rFonts w:ascii="Times New Roman" w:hAnsi="Times New Roman"/>
          <w:b/>
          <w:i w:val="0"/>
          <w:color w:val="000000"/>
          <w:sz w:val="28"/>
        </w:rPr>
        <w:t>География.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w:t>
      </w:r>
      <w:r>
        <w:rPr>
          <w:rFonts w:ascii="Times New Roman" w:hAnsi="Times New Roman"/>
          <w:b w:val="0"/>
          <w:i w:val="0"/>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firstLine="3222" w:firstLineChars="1150"/>
        <w:jc w:val="both"/>
      </w:pPr>
      <w:bookmarkStart w:id="3" w:name="89d4b353-067d-40b4-9e10-968a93e21e67"/>
      <w:r>
        <w:rPr>
          <w:rFonts w:ascii="Times New Roman" w:hAnsi="Times New Roman"/>
          <w:b/>
          <w:i w:val="0"/>
          <w:color w:val="000000"/>
          <w:sz w:val="28"/>
        </w:rPr>
        <w:t>г.Усть-Джегута</w:t>
      </w:r>
      <w:bookmarkEnd w:id="3"/>
      <w:r>
        <w:rPr>
          <w:rFonts w:ascii="Times New Roman" w:hAnsi="Times New Roman"/>
          <w:b/>
          <w:i w:val="0"/>
          <w:color w:val="000000"/>
          <w:sz w:val="28"/>
        </w:rPr>
        <w:t xml:space="preserve"> </w:t>
      </w:r>
      <w:bookmarkStart w:id="4" w:name="e17c6bbb-3fbd-4dc0-98b2-217b1bd29395"/>
      <w:r>
        <w:rPr>
          <w:rFonts w:ascii="Times New Roman" w:hAnsi="Times New Roman"/>
          <w:b/>
          <w:i w:val="0"/>
          <w:color w:val="000000"/>
          <w:sz w:val="28"/>
        </w:rPr>
        <w:t>2023 г.</w:t>
      </w:r>
      <w:bookmarkEnd w:id="4"/>
    </w:p>
    <w:p>
      <w:pPr>
        <w:spacing w:before="0" w:after="0"/>
        <w:ind w:left="120"/>
        <w:jc w:val="left"/>
      </w:pPr>
    </w:p>
    <w:p>
      <w:pPr>
        <w:sectPr>
          <w:pgSz w:w="11906" w:h="16383"/>
          <w:cols w:space="720" w:num="1"/>
        </w:sectPr>
      </w:pPr>
      <w:bookmarkStart w:id="5" w:name="block-27240912"/>
    </w:p>
    <w:bookmarkEnd w:id="0"/>
    <w:bookmarkEnd w:id="5"/>
    <w:p>
      <w:pPr>
        <w:spacing w:before="0" w:after="0" w:line="264" w:lineRule="auto"/>
        <w:ind w:firstLine="1740" w:firstLineChars="621"/>
        <w:jc w:val="both"/>
      </w:pPr>
      <w:bookmarkStart w:id="6" w:name="block-27240911"/>
      <w:r>
        <w:rPr>
          <w:rFonts w:ascii="Times New Roman" w:hAnsi="Times New Roman"/>
          <w:b/>
          <w:i w:val="0"/>
          <w:color w:val="000000"/>
          <w:sz w:val="28"/>
        </w:rPr>
        <w:t>ПОЯСНИТЕЛЬНАЯ ЗАПИСКА</w:t>
      </w:r>
    </w:p>
    <w:p>
      <w:pPr>
        <w:spacing w:before="0" w:after="0" w:line="264" w:lineRule="auto"/>
        <w:ind w:firstLine="60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 xml:space="preserve">программе воспитания. </w:t>
      </w:r>
    </w:p>
    <w:p>
      <w:pPr>
        <w:spacing w:before="0" w:after="0" w:line="264" w:lineRule="auto"/>
        <w:ind w:firstLine="60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lineRule="auto"/>
        <w:ind w:firstLine="600"/>
        <w:jc w:val="both"/>
      </w:pPr>
      <w:r>
        <w:rPr>
          <w:rFonts w:ascii="Times New Roman" w:hAnsi="Times New Roman"/>
          <w:b/>
          <w:i w:val="0"/>
          <w:color w:val="000000"/>
          <w:sz w:val="28"/>
        </w:rPr>
        <w:t>ОБЩАЯ ХАРАКТЕРИСТИКА ПРЕДМЕТА «ГЕОГРАФИЯ»</w:t>
      </w:r>
    </w:p>
    <w:p>
      <w:pPr>
        <w:spacing w:before="0" w:after="0" w:line="264" w:lineRule="auto"/>
        <w:ind w:firstLine="60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lineRule="auto"/>
        <w:ind w:firstLine="60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lineRule="auto"/>
        <w:ind w:firstLine="600"/>
        <w:jc w:val="both"/>
        <w:rPr>
          <w:rFonts w:ascii="Times New Roman" w:hAnsi="Times New Roman"/>
          <w:b/>
          <w:i w:val="0"/>
          <w:color w:val="000000"/>
          <w:sz w:val="28"/>
        </w:rPr>
      </w:pPr>
    </w:p>
    <w:p>
      <w:pPr>
        <w:spacing w:before="0" w:after="0" w:line="264" w:lineRule="auto"/>
        <w:ind w:firstLine="600"/>
        <w:jc w:val="both"/>
        <w:rPr>
          <w:rFonts w:ascii="Times New Roman" w:hAnsi="Times New Roman"/>
          <w:b/>
          <w:i w:val="0"/>
          <w:color w:val="000000"/>
          <w:sz w:val="28"/>
        </w:rPr>
      </w:pPr>
    </w:p>
    <w:p>
      <w:pPr>
        <w:spacing w:before="0" w:after="0" w:line="264" w:lineRule="auto"/>
        <w:ind w:firstLine="600"/>
        <w:jc w:val="both"/>
        <w:rPr>
          <w:rFonts w:ascii="Times New Roman" w:hAnsi="Times New Roman"/>
          <w:b/>
          <w:i w:val="0"/>
          <w:color w:val="000000"/>
          <w:sz w:val="28"/>
        </w:rPr>
      </w:pPr>
    </w:p>
    <w:p>
      <w:pPr>
        <w:spacing w:before="0" w:after="0" w:line="264" w:lineRule="auto"/>
        <w:ind w:firstLine="1319" w:firstLineChars="471"/>
        <w:jc w:val="both"/>
      </w:pPr>
      <w:r>
        <w:rPr>
          <w:rFonts w:ascii="Times New Roman" w:hAnsi="Times New Roman"/>
          <w:b/>
          <w:i w:val="0"/>
          <w:color w:val="000000"/>
          <w:sz w:val="28"/>
        </w:rPr>
        <w:t>ЦЕЛИ ИЗУЧЕНИЯ ПРЕДМЕТА «ГЕОГРАФИЯ»</w:t>
      </w:r>
    </w:p>
    <w:p>
      <w:pPr>
        <w:spacing w:before="0" w:after="0" w:line="264" w:lineRule="auto"/>
        <w:ind w:firstLine="600"/>
        <w:jc w:val="both"/>
      </w:pPr>
      <w:r>
        <w:rPr>
          <w:rFonts w:ascii="Times New Roman" w:hAnsi="Times New Roman"/>
          <w:b w:val="0"/>
          <w:i w:val="0"/>
          <w:color w:val="000000"/>
          <w:sz w:val="28"/>
        </w:rPr>
        <w:t>Цели изучения географии на базовом уровне в средней школе направлены на:</w:t>
      </w:r>
    </w:p>
    <w:p>
      <w:pPr>
        <w:spacing w:before="0" w:after="0" w:line="264" w:lineRule="auto"/>
        <w:ind w:firstLine="60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lineRule="auto"/>
        <w:ind w:firstLine="60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lineRule="auto"/>
        <w:ind w:firstLine="60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lineRule="auto"/>
        <w:ind w:firstLine="60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lineRule="auto"/>
        <w:ind w:firstLine="60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lineRule="auto"/>
        <w:ind w:firstLine="600"/>
        <w:jc w:val="both"/>
      </w:pPr>
      <w:r>
        <w:rPr>
          <w:rFonts w:ascii="Times New Roman" w:hAnsi="Times New Roman"/>
          <w:b/>
          <w:i w:val="0"/>
          <w:color w:val="000000"/>
          <w:sz w:val="28"/>
        </w:rPr>
        <w:t>МЕСТО УЧЕБНОГО ПРЕДМЕТА «ГЕОГРАФИЯ» В УЧЕБНОМ ПЛАНЕ</w:t>
      </w:r>
    </w:p>
    <w:p>
      <w:pPr>
        <w:spacing w:before="0" w:after="0" w:line="264" w:lineRule="auto"/>
        <w:ind w:firstLine="60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pPr>
        <w:sectPr>
          <w:pgSz w:w="11906" w:h="16383"/>
          <w:cols w:space="720" w:num="1"/>
        </w:sectPr>
      </w:pPr>
      <w:bookmarkStart w:id="7" w:name="block-27240911"/>
    </w:p>
    <w:bookmarkEnd w:id="6"/>
    <w:bookmarkEnd w:id="7"/>
    <w:p>
      <w:pPr>
        <w:spacing w:before="0" w:after="0" w:line="264" w:lineRule="auto"/>
        <w:ind w:firstLine="600"/>
        <w:jc w:val="both"/>
      </w:pPr>
      <w:bookmarkStart w:id="8" w:name="block-27240915"/>
      <w:r>
        <w:rPr>
          <w:rFonts w:ascii="Times New Roman" w:hAnsi="Times New Roman"/>
          <w:b/>
          <w:i w:val="0"/>
          <w:color w:val="000000"/>
          <w:sz w:val="28"/>
        </w:rPr>
        <w:t>СОДЕРЖАНИЕ УЧЕБНОГО ПРЕДМЕТА «ГЕОГРАФИЯ»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lineRule="auto"/>
        <w:ind w:firstLine="600"/>
        <w:jc w:val="both"/>
      </w:pPr>
      <w:r>
        <w:rPr>
          <w:rFonts w:ascii="Times New Roman" w:hAnsi="Times New Roman"/>
          <w:b/>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pPr>
        <w:spacing w:before="0" w:after="0" w:line="264" w:lineRule="auto"/>
        <w:ind w:firstLine="600"/>
        <w:jc w:val="both"/>
      </w:pPr>
      <w:r>
        <w:rPr>
          <w:rFonts w:ascii="Times New Roman" w:hAnsi="Times New Roman"/>
          <w:b/>
          <w:i/>
          <w:color w:val="000000"/>
          <w:sz w:val="28"/>
        </w:rPr>
        <w:t>Раздел 2. Природопользование и геоэкология</w:t>
      </w:r>
    </w:p>
    <w:p>
      <w:pPr>
        <w:spacing w:before="0" w:after="0" w:line="264" w:lineRule="auto"/>
        <w:ind w:firstLine="600"/>
        <w:jc w:val="both"/>
      </w:pPr>
      <w:r>
        <w:rPr>
          <w:rFonts w:ascii="Times New Roman" w:hAnsi="Times New Roman"/>
          <w:b/>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lineRule="auto"/>
        <w:ind w:firstLine="600"/>
        <w:jc w:val="both"/>
      </w:pPr>
      <w:r>
        <w:rPr>
          <w:rFonts w:ascii="Times New Roman" w:hAnsi="Times New Roman"/>
          <w:b/>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pPr>
        <w:spacing w:before="0" w:after="0" w:line="264" w:lineRule="auto"/>
        <w:ind w:firstLine="600"/>
        <w:jc w:val="both"/>
      </w:pPr>
      <w:r>
        <w:rPr>
          <w:rFonts w:ascii="Times New Roman" w:hAnsi="Times New Roman"/>
          <w:b/>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lineRule="auto"/>
        <w:ind w:firstLine="600"/>
        <w:jc w:val="both"/>
      </w:pPr>
      <w:r>
        <w:rPr>
          <w:rFonts w:ascii="Times New Roman" w:hAnsi="Times New Roman"/>
          <w:b/>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pPr>
        <w:spacing w:before="0" w:after="0" w:line="264" w:lineRule="auto"/>
        <w:ind w:firstLine="60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pPr>
        <w:spacing w:before="0"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Тема 1.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lineRule="auto"/>
        <w:ind w:firstLine="600"/>
        <w:jc w:val="both"/>
      </w:pPr>
      <w:r>
        <w:rPr>
          <w:rFonts w:ascii="Times New Roman" w:hAnsi="Times New Roman"/>
          <w:b/>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lineRule="auto"/>
        <w:ind w:firstLine="600"/>
        <w:jc w:val="both"/>
      </w:pPr>
      <w:r>
        <w:rPr>
          <w:rFonts w:ascii="Times New Roman" w:hAnsi="Times New Roman"/>
          <w:b/>
          <w:i/>
          <w:color w:val="000000"/>
          <w:sz w:val="28"/>
        </w:rPr>
        <w:t>Раздел 4. Население мира</w:t>
      </w:r>
    </w:p>
    <w:p>
      <w:pPr>
        <w:spacing w:before="0" w:after="0" w:line="264" w:lineRule="auto"/>
        <w:ind w:firstLine="600"/>
        <w:jc w:val="both"/>
      </w:pPr>
      <w:r>
        <w:rPr>
          <w:rFonts w:ascii="Times New Roman" w:hAnsi="Times New Roman"/>
          <w:b/>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lineRule="auto"/>
        <w:ind w:firstLine="60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lineRule="auto"/>
        <w:ind w:firstLine="600"/>
        <w:jc w:val="both"/>
      </w:pPr>
      <w:r>
        <w:rPr>
          <w:rFonts w:ascii="Times New Roman" w:hAnsi="Times New Roman"/>
          <w:b/>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lineRule="auto"/>
        <w:ind w:firstLine="60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lineRule="auto"/>
        <w:ind w:firstLine="600"/>
        <w:jc w:val="both"/>
      </w:pPr>
      <w:r>
        <w:rPr>
          <w:rFonts w:ascii="Times New Roman" w:hAnsi="Times New Roman"/>
          <w:b/>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lineRule="auto"/>
        <w:ind w:firstLine="600"/>
        <w:jc w:val="both"/>
      </w:pPr>
      <w:r>
        <w:rPr>
          <w:rFonts w:ascii="Times New Roman" w:hAnsi="Times New Roman"/>
          <w:b/>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pPr>
        <w:spacing w:before="0" w:after="0" w:line="264" w:lineRule="auto"/>
        <w:ind w:firstLine="600"/>
        <w:jc w:val="both"/>
      </w:pPr>
      <w:r>
        <w:rPr>
          <w:rFonts w:ascii="Times New Roman" w:hAnsi="Times New Roman"/>
          <w:b/>
          <w:i w:val="0"/>
          <w:color w:val="000000"/>
          <w:sz w:val="28"/>
        </w:rPr>
        <w:t>Тема 2. Международная экономическая интеграция и глобализация мировой экономики.</w:t>
      </w:r>
      <w:r>
        <w:rPr>
          <w:rFonts w:ascii="Times New Roman" w:hAnsi="Times New Roman"/>
          <w:b w:val="0"/>
          <w:i w:val="0"/>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lineRule="auto"/>
        <w:ind w:firstLine="600"/>
        <w:jc w:val="both"/>
      </w:pPr>
      <w:r>
        <w:rPr>
          <w:rFonts w:ascii="Times New Roman" w:hAnsi="Times New Roman"/>
          <w:b/>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lineRule="auto"/>
        <w:ind w:firstLine="60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lineRule="auto"/>
        <w:ind w:firstLine="60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lineRule="auto"/>
        <w:ind w:firstLine="60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lineRule="auto"/>
        <w:ind w:firstLine="60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lineRule="auto"/>
        <w:ind w:firstLine="600"/>
        <w:jc w:val="both"/>
      </w:pPr>
      <w:r>
        <w:rPr>
          <w:rFonts w:ascii="Times New Roman" w:hAnsi="Times New Roman"/>
          <w:b/>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lineRule="auto"/>
        <w:ind w:firstLine="60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lineRule="auto"/>
        <w:ind w:firstLine="60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lineRule="auto"/>
        <w:ind w:firstLine="600"/>
        <w:jc w:val="both"/>
      </w:pPr>
      <w:r>
        <w:rPr>
          <w:rFonts w:ascii="Times New Roman" w:hAnsi="Times New Roman"/>
          <w:b/>
          <w:i w:val="0"/>
          <w:color w:val="000000"/>
          <w:sz w:val="28"/>
        </w:rPr>
        <w:t>Сфера услуг. Мировой транспорт.</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1. Регионы мира. Зарубежная Европа.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lineRule="auto"/>
        <w:ind w:firstLine="60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lineRule="auto"/>
        <w:ind w:firstLine="600"/>
        <w:jc w:val="both"/>
      </w:pPr>
      <w:r>
        <w:rPr>
          <w:rFonts w:ascii="Times New Roman" w:hAnsi="Times New Roman"/>
          <w:b/>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lineRule="auto"/>
        <w:ind w:firstLine="600"/>
        <w:jc w:val="both"/>
      </w:pPr>
      <w:r>
        <w:rPr>
          <w:rFonts w:ascii="Times New Roman" w:hAnsi="Times New Roman"/>
          <w:b/>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lineRule="auto"/>
        <w:ind w:firstLine="600"/>
        <w:jc w:val="both"/>
      </w:pPr>
      <w:r>
        <w:rPr>
          <w:rFonts w:ascii="Times New Roman" w:hAnsi="Times New Roman"/>
          <w:b/>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lineRule="auto"/>
        <w:ind w:firstLine="600"/>
        <w:jc w:val="both"/>
      </w:pPr>
      <w:r>
        <w:rPr>
          <w:rFonts w:ascii="Times New Roman" w:hAnsi="Times New Roman"/>
          <w:b/>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lineRule="auto"/>
        <w:ind w:firstLine="600"/>
        <w:jc w:val="both"/>
      </w:pPr>
      <w:r>
        <w:rPr>
          <w:rFonts w:ascii="Times New Roman" w:hAnsi="Times New Roman"/>
          <w:b/>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Изменение направления международных экономических связей России в новых экономических условиях.</w:t>
      </w:r>
    </w:p>
    <w:p>
      <w:pPr>
        <w:spacing w:before="0" w:after="0" w:line="264" w:lineRule="auto"/>
        <w:ind w:firstLine="600"/>
        <w:jc w:val="both"/>
      </w:pPr>
      <w:r>
        <w:rPr>
          <w:rFonts w:ascii="Times New Roman" w:hAnsi="Times New Roman"/>
          <w:b/>
          <w:i/>
          <w:color w:val="000000"/>
          <w:sz w:val="28"/>
        </w:rPr>
        <w:t>Раздел 7. Глобальные проблемы человечества</w:t>
      </w:r>
    </w:p>
    <w:p>
      <w:pPr>
        <w:spacing w:before="0" w:after="0" w:line="264" w:lineRule="auto"/>
        <w:ind w:firstLine="60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pPr>
        <w:spacing w:before="0" w:after="0" w:line="264" w:lineRule="auto"/>
        <w:ind w:firstLine="60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lineRule="auto"/>
        <w:ind w:firstLine="60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lineRule="auto"/>
        <w:ind w:firstLine="60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lineRule="auto"/>
        <w:ind w:firstLine="60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pPr>
        <w:spacing w:before="0" w:after="0" w:line="264" w:lineRule="auto"/>
        <w:ind w:firstLine="60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sectPr>
          <w:pgSz w:w="11906" w:h="16383"/>
          <w:cols w:space="720" w:num="1"/>
        </w:sectPr>
      </w:pPr>
      <w:bookmarkStart w:id="9" w:name="block-27240915"/>
    </w:p>
    <w:bookmarkEnd w:id="8"/>
    <w:bookmarkEnd w:id="9"/>
    <w:p>
      <w:pPr>
        <w:spacing w:before="0" w:after="0" w:line="264" w:lineRule="auto"/>
        <w:ind w:firstLine="600"/>
        <w:jc w:val="both"/>
      </w:pPr>
      <w:bookmarkStart w:id="10" w:name="block-27240913"/>
      <w:r>
        <w:rPr>
          <w:rFonts w:ascii="Times New Roman" w:hAnsi="Times New Roman"/>
          <w:b/>
          <w:i w:val="0"/>
          <w:color w:val="000000"/>
          <w:sz w:val="28"/>
        </w:rPr>
        <w:t>ПЛАНИРУЕМЫЕ РЕЗУЛЬТАТЫ ОСВОЕНИЯ УЧЕБНОГО ПРЕДМЕТА «ГЕОГРАФИЯ»</w:t>
      </w: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pPr>
        <w:spacing w:before="0" w:after="0" w:line="264" w:lineRule="auto"/>
        <w:ind w:firstLine="600"/>
        <w:jc w:val="both"/>
      </w:pP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lineRule="auto"/>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pPr>
        <w:spacing w:before="0" w:after="0" w:line="264" w:lineRule="auto"/>
        <w:ind w:firstLine="600"/>
        <w:jc w:val="both"/>
      </w:pP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pPr>
        <w:numPr>
          <w:ilvl w:val="0"/>
          <w:numId w:val="3"/>
        </w:numPr>
        <w:spacing w:before="0" w:after="0" w:line="264" w:lineRule="auto"/>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pPr>
        <w:numPr>
          <w:ilvl w:val="0"/>
          <w:numId w:val="3"/>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lineRule="auto"/>
        <w:ind w:firstLine="600"/>
        <w:jc w:val="both"/>
      </w:pP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lineRule="auto"/>
        <w:ind w:firstLine="600"/>
        <w:jc w:val="both"/>
      </w:pPr>
      <w:r>
        <w:rPr>
          <w:rFonts w:ascii="Times New Roman" w:hAnsi="Times New Roman"/>
          <w:b/>
          <w:i w:val="0"/>
          <w:color w:val="000000"/>
          <w:sz w:val="28"/>
        </w:rPr>
        <w:t>физического воспитания:</w:t>
      </w:r>
    </w:p>
    <w:p>
      <w:pPr>
        <w:numPr>
          <w:ilvl w:val="0"/>
          <w:numId w:val="5"/>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pPr>
        <w:spacing w:before="0" w:after="0" w:line="264" w:lineRule="auto"/>
        <w:ind w:firstLine="600"/>
        <w:jc w:val="both"/>
      </w:pP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pPr>
        <w:numPr>
          <w:ilvl w:val="0"/>
          <w:numId w:val="6"/>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pPr>
        <w:spacing w:before="0" w:after="0" w:line="264" w:lineRule="auto"/>
        <w:ind w:firstLine="600"/>
        <w:jc w:val="both"/>
      </w:pP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pPr>
        <w:spacing w:before="0" w:after="0" w:line="264" w:lineRule="auto"/>
        <w:ind w:firstLine="600"/>
        <w:jc w:val="both"/>
      </w:pP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lineRule="auto"/>
        <w:ind w:firstLine="600"/>
        <w:jc w:val="both"/>
      </w:pPr>
      <w:r>
        <w:rPr>
          <w:rFonts w:ascii="Times New Roman" w:hAnsi="Times New Roman"/>
          <w:b/>
          <w:i w:val="0"/>
          <w:color w:val="000000"/>
          <w:sz w:val="28"/>
        </w:rPr>
        <w:t xml:space="preserve">МЕТАПРЕДМЕТНЫЕ РЕЗУЛЬТАТЫ </w:t>
      </w:r>
    </w:p>
    <w:p>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pPr>
        <w:spacing w:before="0" w:after="0" w:line="264" w:lineRule="auto"/>
        <w:ind w:firstLine="600"/>
        <w:jc w:val="both"/>
      </w:pPr>
      <w:r>
        <w:rPr>
          <w:rFonts w:ascii="Times New Roman" w:hAnsi="Times New Roman"/>
          <w:b/>
          <w:i w:val="0"/>
          <w:color w:val="000000"/>
          <w:sz w:val="28"/>
        </w:rPr>
        <w:t>а) базовые логические действия:</w:t>
      </w:r>
    </w:p>
    <w:p>
      <w:pPr>
        <w:numPr>
          <w:ilvl w:val="0"/>
          <w:numId w:val="9"/>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lineRule="auto"/>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lineRule="auto"/>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lineRule="auto"/>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lineRule="auto"/>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pPr>
        <w:numPr>
          <w:ilvl w:val="0"/>
          <w:numId w:val="9"/>
        </w:numPr>
        <w:spacing w:before="0" w:after="0" w:line="264" w:lineRule="auto"/>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lineRule="auto"/>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pPr>
        <w:spacing w:before="0" w:after="0" w:line="264" w:lineRule="auto"/>
        <w:ind w:firstLine="600"/>
        <w:jc w:val="both"/>
      </w:pPr>
      <w:r>
        <w:rPr>
          <w:rFonts w:ascii="Times New Roman" w:hAnsi="Times New Roman"/>
          <w:b/>
          <w:i w:val="0"/>
          <w:color w:val="000000"/>
          <w:sz w:val="28"/>
        </w:rPr>
        <w:t xml:space="preserve">б) базовые исследовательские действия: </w:t>
      </w:r>
    </w:p>
    <w:p>
      <w:pPr>
        <w:numPr>
          <w:ilvl w:val="0"/>
          <w:numId w:val="10"/>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lineRule="auto"/>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lineRule="auto"/>
        <w:jc w:val="both"/>
      </w:pPr>
      <w:r>
        <w:rPr>
          <w:rFonts w:ascii="Times New Roman" w:hAnsi="Times New Roman"/>
          <w:b w:val="0"/>
          <w:i w:val="0"/>
          <w:color w:val="000000"/>
          <w:sz w:val="28"/>
        </w:rPr>
        <w:t>владеть научной терминологией, ключевыми понятиями и методами;</w:t>
      </w:r>
    </w:p>
    <w:p>
      <w:pPr>
        <w:numPr>
          <w:ilvl w:val="0"/>
          <w:numId w:val="10"/>
        </w:numPr>
        <w:spacing w:before="0" w:after="0" w:line="264" w:lineRule="auto"/>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lineRule="auto"/>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lineRule="auto"/>
        <w:jc w:val="both"/>
      </w:pPr>
      <w:r>
        <w:rPr>
          <w:rFonts w:ascii="Times New Roman" w:hAnsi="Times New Roman"/>
          <w:b w:val="0"/>
          <w:i w:val="0"/>
          <w:color w:val="000000"/>
          <w:sz w:val="28"/>
        </w:rPr>
        <w:t>давать оценку новым ситуациям, оценивать приобретённый опыт;</w:t>
      </w:r>
    </w:p>
    <w:p>
      <w:pPr>
        <w:numPr>
          <w:ilvl w:val="0"/>
          <w:numId w:val="10"/>
        </w:numPr>
        <w:spacing w:before="0" w:after="0" w:line="264" w:lineRule="auto"/>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pPr>
        <w:numPr>
          <w:ilvl w:val="0"/>
          <w:numId w:val="10"/>
        </w:numPr>
        <w:spacing w:before="0" w:after="0" w:line="264" w:lineRule="auto"/>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lineRule="auto"/>
        <w:ind w:firstLine="600"/>
        <w:jc w:val="both"/>
      </w:pPr>
      <w:r>
        <w:rPr>
          <w:rFonts w:ascii="Times New Roman" w:hAnsi="Times New Roman"/>
          <w:b/>
          <w:i w:val="0"/>
          <w:color w:val="000000"/>
          <w:sz w:val="28"/>
        </w:rPr>
        <w:t>в) работа с информацией:</w:t>
      </w:r>
    </w:p>
    <w:p>
      <w:pPr>
        <w:numPr>
          <w:ilvl w:val="0"/>
          <w:numId w:val="11"/>
        </w:numPr>
        <w:spacing w:before="0" w:after="0" w:line="264" w:lineRule="auto"/>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lineRule="auto"/>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lineRule="auto"/>
        <w:jc w:val="both"/>
      </w:pPr>
      <w:r>
        <w:rPr>
          <w:rFonts w:ascii="Times New Roman" w:hAnsi="Times New Roman"/>
          <w:b w:val="0"/>
          <w:i w:val="0"/>
          <w:color w:val="000000"/>
          <w:sz w:val="28"/>
        </w:rPr>
        <w:t xml:space="preserve">оценивать достоверность информации; </w:t>
      </w:r>
    </w:p>
    <w:p>
      <w:pPr>
        <w:numPr>
          <w:ilvl w:val="0"/>
          <w:numId w:val="11"/>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lineRule="auto"/>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pPr>
        <w:spacing w:before="0" w:after="0" w:line="264" w:lineRule="auto"/>
        <w:ind w:firstLine="600"/>
        <w:jc w:val="both"/>
      </w:pPr>
      <w:r>
        <w:rPr>
          <w:rFonts w:ascii="Times New Roman" w:hAnsi="Times New Roman"/>
          <w:b/>
          <w:i w:val="0"/>
          <w:color w:val="000000"/>
          <w:sz w:val="28"/>
        </w:rPr>
        <w:t xml:space="preserve">Овладение универсальными коммуникативными действиями: </w:t>
      </w:r>
    </w:p>
    <w:p>
      <w:pPr>
        <w:spacing w:before="0" w:after="0" w:line="264" w:lineRule="auto"/>
        <w:ind w:firstLine="600"/>
        <w:jc w:val="both"/>
      </w:pPr>
      <w:r>
        <w:rPr>
          <w:rFonts w:ascii="Times New Roman" w:hAnsi="Times New Roman"/>
          <w:b/>
          <w:i w:val="0"/>
          <w:color w:val="000000"/>
          <w:sz w:val="28"/>
        </w:rPr>
        <w:t xml:space="preserve">а) общение: </w:t>
      </w:r>
    </w:p>
    <w:p>
      <w:pPr>
        <w:numPr>
          <w:ilvl w:val="0"/>
          <w:numId w:val="12"/>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w:t>
      </w:r>
    </w:p>
    <w:p>
      <w:pPr>
        <w:numPr>
          <w:ilvl w:val="0"/>
          <w:numId w:val="12"/>
        </w:numPr>
        <w:spacing w:before="0" w:after="0" w:line="264" w:lineRule="auto"/>
        <w:jc w:val="both"/>
      </w:pPr>
      <w:r>
        <w:rPr>
          <w:rFonts w:ascii="Times New Roman" w:hAnsi="Times New Roman"/>
          <w:b w:val="0"/>
          <w:i w:val="0"/>
          <w:color w:val="000000"/>
          <w:sz w:val="28"/>
        </w:rPr>
        <w:t>аргументированно вести диалог, уметь смягчать конфликтные ситуации;</w:t>
      </w:r>
    </w:p>
    <w:p>
      <w:pPr>
        <w:numPr>
          <w:ilvl w:val="0"/>
          <w:numId w:val="12"/>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lineRule="auto"/>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lineRule="auto"/>
        <w:ind w:firstLine="600"/>
        <w:jc w:val="both"/>
      </w:pPr>
      <w:r>
        <w:rPr>
          <w:rFonts w:ascii="Times New Roman" w:hAnsi="Times New Roman"/>
          <w:b/>
          <w:i w:val="0"/>
          <w:color w:val="000000"/>
          <w:sz w:val="28"/>
        </w:rPr>
        <w:t xml:space="preserve">б) совместная деятельность: </w:t>
      </w:r>
    </w:p>
    <w:p>
      <w:pPr>
        <w:numPr>
          <w:ilvl w:val="0"/>
          <w:numId w:val="13"/>
        </w:numPr>
        <w:spacing w:before="0" w:after="0" w:line="264" w:lineRule="auto"/>
        <w:jc w:val="both"/>
      </w:pPr>
      <w:r>
        <w:rPr>
          <w:rFonts w:ascii="Times New Roman" w:hAnsi="Times New Roman"/>
          <w:b w:val="0"/>
          <w:i w:val="0"/>
          <w:color w:val="000000"/>
          <w:sz w:val="28"/>
        </w:rPr>
        <w:t>использовать преимущества командной и индивидуальной работы;</w:t>
      </w:r>
    </w:p>
    <w:p>
      <w:pPr>
        <w:numPr>
          <w:ilvl w:val="0"/>
          <w:numId w:val="13"/>
        </w:numPr>
        <w:spacing w:before="0" w:after="0" w:line="264" w:lineRule="auto"/>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lineRule="auto"/>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lineRule="auto"/>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pPr>
        <w:spacing w:before="0" w:after="0" w:line="264" w:lineRule="auto"/>
        <w:ind w:firstLine="600"/>
        <w:jc w:val="both"/>
      </w:pPr>
      <w:r>
        <w:rPr>
          <w:rFonts w:ascii="Times New Roman" w:hAnsi="Times New Roman"/>
          <w:b/>
          <w:i w:val="0"/>
          <w:color w:val="000000"/>
          <w:sz w:val="28"/>
        </w:rPr>
        <w:t xml:space="preserve">Овладение универсальными регулятивными действиями: </w:t>
      </w:r>
    </w:p>
    <w:p>
      <w:pPr>
        <w:spacing w:before="0" w:after="0" w:line="264" w:lineRule="auto"/>
        <w:ind w:firstLine="600"/>
        <w:jc w:val="both"/>
      </w:pPr>
      <w:r>
        <w:rPr>
          <w:rFonts w:ascii="Times New Roman" w:hAnsi="Times New Roman"/>
          <w:b/>
          <w:i w:val="0"/>
          <w:color w:val="000000"/>
          <w:sz w:val="28"/>
        </w:rPr>
        <w:t xml:space="preserve">а) самоорганизация: </w:t>
      </w:r>
    </w:p>
    <w:p>
      <w:pPr>
        <w:numPr>
          <w:ilvl w:val="0"/>
          <w:numId w:val="14"/>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lineRule="auto"/>
        <w:jc w:val="both"/>
      </w:pPr>
      <w:r>
        <w:rPr>
          <w:rFonts w:ascii="Times New Roman" w:hAnsi="Times New Roman"/>
          <w:b w:val="0"/>
          <w:i w:val="0"/>
          <w:color w:val="000000"/>
          <w:sz w:val="28"/>
        </w:rPr>
        <w:t>давать оценку новым ситуациям;</w:t>
      </w:r>
    </w:p>
    <w:p>
      <w:pPr>
        <w:numPr>
          <w:ilvl w:val="0"/>
          <w:numId w:val="14"/>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pPr>
        <w:numPr>
          <w:ilvl w:val="0"/>
          <w:numId w:val="14"/>
        </w:numPr>
        <w:spacing w:before="0" w:after="0" w:line="264" w:lineRule="auto"/>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pPr>
        <w:numPr>
          <w:ilvl w:val="0"/>
          <w:numId w:val="14"/>
        </w:numPr>
        <w:spacing w:before="0" w:after="0" w:line="264" w:lineRule="auto"/>
        <w:jc w:val="both"/>
      </w:pPr>
      <w:r>
        <w:rPr>
          <w:rFonts w:ascii="Times New Roman" w:hAnsi="Times New Roman"/>
          <w:b w:val="0"/>
          <w:i w:val="0"/>
          <w:color w:val="000000"/>
          <w:sz w:val="28"/>
        </w:rPr>
        <w:t>оценивать приобретённый опыт;</w:t>
      </w:r>
    </w:p>
    <w:p>
      <w:pPr>
        <w:numPr>
          <w:ilvl w:val="0"/>
          <w:numId w:val="14"/>
        </w:numPr>
        <w:spacing w:before="0" w:after="0" w:line="264" w:lineRule="auto"/>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lineRule="auto"/>
        <w:ind w:firstLine="600"/>
        <w:jc w:val="both"/>
      </w:pPr>
      <w:r>
        <w:rPr>
          <w:rFonts w:ascii="Times New Roman" w:hAnsi="Times New Roman"/>
          <w:b/>
          <w:i w:val="0"/>
          <w:color w:val="000000"/>
          <w:sz w:val="28"/>
        </w:rPr>
        <w:t>б) самоконтроль:</w:t>
      </w:r>
    </w:p>
    <w:p>
      <w:pPr>
        <w:numPr>
          <w:ilvl w:val="0"/>
          <w:numId w:val="15"/>
        </w:numPr>
        <w:spacing w:before="0" w:after="0" w:line="264" w:lineRule="auto"/>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lineRule="auto"/>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lineRule="auto"/>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pPr>
        <w:numPr>
          <w:ilvl w:val="0"/>
          <w:numId w:val="15"/>
        </w:numPr>
        <w:spacing w:before="0" w:after="0" w:line="264" w:lineRule="auto"/>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pPr>
        <w:numPr>
          <w:ilvl w:val="0"/>
          <w:numId w:val="15"/>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spacing w:before="0" w:after="0" w:line="264" w:lineRule="auto"/>
        <w:ind w:firstLine="600"/>
        <w:jc w:val="both"/>
      </w:pPr>
      <w:r>
        <w:rPr>
          <w:rFonts w:ascii="Times New Roman" w:hAnsi="Times New Roman"/>
          <w:b/>
          <w:i w:val="0"/>
          <w:color w:val="000000"/>
          <w:sz w:val="28"/>
        </w:rPr>
        <w:t>в) эмоциональный интеллект, предполагающий сформированность:</w:t>
      </w:r>
    </w:p>
    <w:p>
      <w:pPr>
        <w:numPr>
          <w:ilvl w:val="0"/>
          <w:numId w:val="16"/>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lineRule="auto"/>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lineRule="auto"/>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lineRule="auto"/>
        <w:ind w:firstLine="600"/>
        <w:jc w:val="both"/>
      </w:pPr>
      <w:r>
        <w:rPr>
          <w:rFonts w:ascii="Times New Roman" w:hAnsi="Times New Roman"/>
          <w:b/>
          <w:i w:val="0"/>
          <w:color w:val="000000"/>
          <w:sz w:val="28"/>
        </w:rPr>
        <w:t>г) принятие себя и других:</w:t>
      </w:r>
    </w:p>
    <w:p>
      <w:pPr>
        <w:numPr>
          <w:ilvl w:val="0"/>
          <w:numId w:val="17"/>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pPr>
        <w:numPr>
          <w:ilvl w:val="0"/>
          <w:numId w:val="17"/>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numPr>
          <w:ilvl w:val="0"/>
          <w:numId w:val="17"/>
        </w:numPr>
        <w:spacing w:before="0" w:after="0" w:line="264" w:lineRule="auto"/>
        <w:jc w:val="both"/>
      </w:pPr>
      <w:r>
        <w:rPr>
          <w:rFonts w:ascii="Times New Roman" w:hAnsi="Times New Roman"/>
          <w:b w:val="0"/>
          <w:i w:val="0"/>
          <w:color w:val="000000"/>
          <w:sz w:val="28"/>
        </w:rPr>
        <w:t>признавать своё право и право других на ошибки;</w:t>
      </w:r>
    </w:p>
    <w:p>
      <w:pPr>
        <w:numPr>
          <w:ilvl w:val="0"/>
          <w:numId w:val="17"/>
        </w:numPr>
        <w:spacing w:before="0" w:after="0" w:line="264" w:lineRule="auto"/>
        <w:jc w:val="both"/>
      </w:pPr>
      <w:r>
        <w:rPr>
          <w:rFonts w:ascii="Times New Roman" w:hAnsi="Times New Roman"/>
          <w:b w:val="0"/>
          <w:i w:val="0"/>
          <w:color w:val="000000"/>
          <w:sz w:val="28"/>
        </w:rPr>
        <w:t>развивать способность понимать мир с позиции другого человека.</w:t>
      </w:r>
    </w:p>
    <w:p>
      <w:pPr>
        <w:spacing w:before="0" w:after="0" w:line="264" w:lineRule="auto"/>
        <w:ind w:firstLine="600"/>
        <w:jc w:val="both"/>
      </w:pPr>
      <w:r>
        <w:rPr>
          <w:rFonts w:ascii="Times New Roman" w:hAnsi="Times New Roman"/>
          <w:b/>
          <w:i w:val="0"/>
          <w:color w:val="000000"/>
          <w:sz w:val="28"/>
        </w:rPr>
        <w:t xml:space="preserve">ПРЕДМЕТНЫЕ РЕЗУЛЬТАТЫ </w:t>
      </w:r>
    </w:p>
    <w:p>
      <w:pPr>
        <w:spacing w:before="0" w:after="0" w:line="264" w:lineRule="auto"/>
        <w:ind w:firstLine="60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pPr>
        <w:spacing w:before="0" w:after="0" w:line="264" w:lineRule="auto"/>
        <w:ind w:firstLine="600"/>
        <w:jc w:val="both"/>
      </w:pPr>
      <w:r>
        <w:rPr>
          <w:rFonts w:ascii="Times New Roman" w:hAnsi="Times New Roman"/>
          <w:b/>
          <w:i w:val="0"/>
          <w:color w:val="000000"/>
          <w:sz w:val="28"/>
        </w:rPr>
        <w:t>10 КЛАСС</w:t>
      </w:r>
    </w:p>
    <w:p>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lineRule="auto"/>
        <w:ind w:firstLine="60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lineRule="auto"/>
        <w:ind w:firstLine="60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lineRule="auto"/>
        <w:ind w:firstLine="60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lineRule="auto"/>
        <w:ind w:firstLine="60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lineRule="auto"/>
        <w:ind w:firstLine="60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lineRule="auto"/>
        <w:ind w:firstLine="60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lineRule="auto"/>
        <w:ind w:firstLine="60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lineRule="auto"/>
        <w:ind w:firstLine="60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lineRule="auto"/>
        <w:ind w:firstLine="600"/>
        <w:jc w:val="both"/>
      </w:pPr>
      <w:r>
        <w:rPr>
          <w:rFonts w:ascii="Times New Roman" w:hAnsi="Times New Roman"/>
          <w:b/>
          <w:i w:val="0"/>
          <w:color w:val="000000"/>
          <w:sz w:val="28"/>
        </w:rPr>
        <w:t>11 КЛАСС</w:t>
      </w:r>
    </w:p>
    <w:p>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lineRule="auto"/>
        <w:ind w:firstLine="60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lineRule="auto"/>
        <w:ind w:firstLine="60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lineRule="auto"/>
        <w:ind w:firstLine="60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lineRule="auto"/>
        <w:ind w:firstLine="60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lineRule="auto"/>
        <w:ind w:firstLine="600"/>
        <w:jc w:val="both"/>
      </w:pPr>
      <w:r>
        <w:rPr>
          <w:rFonts w:ascii="Times New Roman" w:hAnsi="Times New Roman"/>
          <w:b w:val="0"/>
          <w:i w:val="0"/>
          <w:color w:val="000000"/>
          <w:sz w:val="28"/>
        </w:rPr>
        <w:t>приводить примеры взаимосвязи глобальных проблем; возможных путей решения глобальных проблем.</w:t>
      </w:r>
    </w:p>
    <w:p>
      <w:pPr>
        <w:sectPr>
          <w:pgSz w:w="11906" w:h="16383"/>
          <w:cols w:space="720" w:num="1"/>
        </w:sectPr>
      </w:pPr>
      <w:bookmarkStart w:id="11" w:name="block-27240913"/>
    </w:p>
    <w:bookmarkEnd w:id="10"/>
    <w:bookmarkEnd w:id="11"/>
    <w:p>
      <w:pPr>
        <w:spacing w:before="0" w:after="0"/>
        <w:ind w:left="120"/>
        <w:jc w:val="left"/>
      </w:pPr>
      <w:bookmarkStart w:id="12" w:name="block-27240916"/>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7"/>
        <w:gridCol w:w="4395"/>
        <w:gridCol w:w="1500"/>
        <w:gridCol w:w="1638"/>
        <w:gridCol w:w="1730"/>
        <w:gridCol w:w="26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39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868"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2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vMerge w:val="continue"/>
            <w:tcBorders>
              <w:top w:val="nil"/>
            </w:tcBorders>
            <w:tcMar>
              <w:top w:w="50" w:type="dxa"/>
              <w:left w:w="100" w:type="dxa"/>
            </w:tcMar>
          </w:tcPr>
          <w:p>
            <w:pPr>
              <w:jc w:val="left"/>
            </w:pPr>
          </w:p>
        </w:tc>
        <w:tc>
          <w:tcPr>
            <w:tcW w:w="4395" w:type="dxa"/>
            <w:vMerge w:val="continue"/>
            <w:tcBorders>
              <w:top w:val="nil"/>
            </w:tcBorders>
            <w:tcMar>
              <w:top w:w="50" w:type="dxa"/>
              <w:left w:w="100" w:type="dxa"/>
            </w:tcMar>
          </w:tcPr>
          <w:p>
            <w:pPr>
              <w:jc w:val="left"/>
            </w:pPr>
          </w:p>
        </w:tc>
        <w:tc>
          <w:tcPr>
            <w:tcW w:w="150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626"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ГЕОГРАФИЯ КАК НАУКА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культура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599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Раздел. </w:t>
            </w:r>
            <w:r>
              <w:rPr>
                <w:rFonts w:ascii="Times New Roman" w:hAnsi="Times New Roman"/>
                <w:b/>
                <w:i w:val="0"/>
                <w:color w:val="000000"/>
                <w:sz w:val="24"/>
              </w:rPr>
              <w:t>ПРИРОДОПОЛЬЗОВАНИЕ И ГЕОЭКОЛОГИЯ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среда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Естественный и антропогенный ландшафты</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взаимодействия человека и природы</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ресурсы и их виды</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599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СОВРЕМЕННАЯ ПОЛИТИЧЕСКАЯ КАРТА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география и геополитика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Классификации и типология стран мира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599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Раздел. </w:t>
            </w:r>
            <w:r>
              <w:rPr>
                <w:rFonts w:ascii="Times New Roman" w:hAnsi="Times New Roman"/>
                <w:b/>
                <w:i w:val="0"/>
                <w:color w:val="000000"/>
                <w:sz w:val="24"/>
              </w:rPr>
              <w:t>НАСЕЛЕНИЕ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и воспроизводство населения</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и структура населения</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Размещение населения</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Качество жизни населения</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599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МИРОВОЕ ХОЗЯЙСТВО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Международная экономическая интеграция и глобализация мировой экономики</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0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39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38" w:type="dxa"/>
            <w:tcMar>
              <w:top w:w="50" w:type="dxa"/>
              <w:left w:w="100" w:type="dxa"/>
            </w:tcMar>
            <w:vAlign w:val="center"/>
          </w:tcPr>
          <w:p>
            <w:pPr>
              <w:spacing w:before="0" w:after="0" w:line="276" w:lineRule="auto"/>
              <w:ind w:left="135"/>
              <w:jc w:val="center"/>
            </w:pP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599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0" w:type="dxa"/>
            <w:tcMar>
              <w:top w:w="50" w:type="dxa"/>
              <w:left w:w="100" w:type="dxa"/>
            </w:tcMar>
            <w:vAlign w:val="center"/>
          </w:tcPr>
          <w:p>
            <w:pPr>
              <w:spacing w:before="0" w:after="0" w:line="276" w:lineRule="auto"/>
              <w:ind w:left="135"/>
              <w:jc w:val="center"/>
            </w:pPr>
          </w:p>
        </w:tc>
        <w:tc>
          <w:tcPr>
            <w:tcW w:w="26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0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6.5 </w:t>
            </w:r>
          </w:p>
        </w:tc>
        <w:tc>
          <w:tcPr>
            <w:tcW w:w="262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0"/>
        <w:gridCol w:w="4672"/>
        <w:gridCol w:w="1461"/>
        <w:gridCol w:w="1630"/>
        <w:gridCol w:w="1724"/>
        <w:gridCol w:w="25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6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815"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2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vMerge w:val="continue"/>
            <w:tcBorders>
              <w:top w:val="nil"/>
            </w:tcBorders>
            <w:tcMar>
              <w:top w:w="50" w:type="dxa"/>
              <w:left w:w="100" w:type="dxa"/>
            </w:tcMar>
          </w:tcPr>
          <w:p>
            <w:pPr>
              <w:jc w:val="left"/>
            </w:pPr>
          </w:p>
        </w:tc>
        <w:tc>
          <w:tcPr>
            <w:tcW w:w="4672" w:type="dxa"/>
            <w:vMerge w:val="continue"/>
            <w:tcBorders>
              <w:top w:val="nil"/>
            </w:tcBorders>
            <w:tcMar>
              <w:top w:w="50" w:type="dxa"/>
              <w:left w:w="100" w:type="dxa"/>
            </w:tcMar>
          </w:tcPr>
          <w:p>
            <w:pPr>
              <w:jc w:val="left"/>
            </w:pPr>
          </w:p>
        </w:tc>
        <w:tc>
          <w:tcPr>
            <w:tcW w:w="146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2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529"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РЕГИОНЫ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Регионы мира. Зарубежная Европа</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Азия</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Америка</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4"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65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588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ГЛОБАЛЬНЫЕ ПРОБЛЕМЫ ЧЕЛОВЕЧЕСТВА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672"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Глобальные проблемы человечества</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65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588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65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30" w:type="dxa"/>
            <w:tcMar>
              <w:top w:w="50" w:type="dxa"/>
              <w:left w:w="100" w:type="dxa"/>
            </w:tcMar>
            <w:vAlign w:val="center"/>
          </w:tcPr>
          <w:p>
            <w:pPr>
              <w:spacing w:before="0" w:after="0" w:line="276" w:lineRule="auto"/>
              <w:ind w:left="135"/>
              <w:jc w:val="center"/>
            </w:pPr>
          </w:p>
        </w:tc>
        <w:tc>
          <w:tcPr>
            <w:tcW w:w="1724" w:type="dxa"/>
            <w:tcMar>
              <w:top w:w="50" w:type="dxa"/>
              <w:left w:w="100" w:type="dxa"/>
            </w:tcMar>
            <w:vAlign w:val="center"/>
          </w:tcPr>
          <w:p>
            <w:pPr>
              <w:spacing w:before="0" w:after="0" w:line="276" w:lineRule="auto"/>
              <w:ind w:left="135"/>
              <w:jc w:val="center"/>
            </w:pPr>
          </w:p>
        </w:tc>
        <w:tc>
          <w:tcPr>
            <w:tcW w:w="252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652"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2529"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3" w:name="block-27240916"/>
    </w:p>
    <w:bookmarkEnd w:id="12"/>
    <w:bookmarkEnd w:id="13"/>
    <w:p>
      <w:pPr>
        <w:spacing w:before="0" w:after="0"/>
        <w:ind w:left="120"/>
        <w:jc w:val="left"/>
      </w:pPr>
      <w:bookmarkStart w:id="14" w:name="block-27240914"/>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7"/>
        <w:gridCol w:w="4989"/>
        <w:gridCol w:w="1133"/>
        <w:gridCol w:w="1390"/>
        <w:gridCol w:w="1498"/>
        <w:gridCol w:w="1433"/>
        <w:gridCol w:w="18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9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4021"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2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vMerge w:val="continue"/>
            <w:tcBorders>
              <w:top w:val="nil"/>
            </w:tcBorders>
            <w:tcMar>
              <w:top w:w="50" w:type="dxa"/>
              <w:left w:w="100" w:type="dxa"/>
            </w:tcMar>
          </w:tcPr>
          <w:p>
            <w:pPr>
              <w:jc w:val="left"/>
            </w:pPr>
          </w:p>
        </w:tc>
        <w:tc>
          <w:tcPr>
            <w:tcW w:w="4989" w:type="dxa"/>
            <w:vMerge w:val="continue"/>
            <w:tcBorders>
              <w:top w:val="nil"/>
            </w:tcBorders>
            <w:tcMar>
              <w:top w:w="50" w:type="dxa"/>
              <w:left w:w="100" w:type="dxa"/>
            </w:tcMar>
          </w:tcPr>
          <w:p>
            <w:pPr>
              <w:jc w:val="left"/>
            </w:pPr>
          </w:p>
        </w:tc>
        <w:tc>
          <w:tcPr>
            <w:tcW w:w="11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3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4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1826"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989" w:type="dxa"/>
            <w:tcMar>
              <w:top w:w="50" w:type="dxa"/>
              <w:left w:w="100" w:type="dxa"/>
            </w:tcMar>
            <w:vAlign w:val="center"/>
          </w:tcPr>
          <w:p>
            <w:pPr>
              <w:spacing w:before="0" w:after="0"/>
              <w:ind w:left="135"/>
              <w:jc w:val="left"/>
              <w:rPr>
                <w:rFonts w:hint="default"/>
                <w:lang w:val="ru-RU"/>
              </w:rPr>
            </w:pPr>
            <w:r>
              <w:rPr>
                <w:lang w:val="ru-RU"/>
              </w:rPr>
              <w:t>Социально</w:t>
            </w:r>
            <w:r>
              <w:rPr>
                <w:rFonts w:hint="default"/>
                <w:lang w:val="ru-RU"/>
              </w:rPr>
              <w:t>-экономическая география в системе географических нау.</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07.09.2023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989" w:type="dxa"/>
            <w:tcMar>
              <w:top w:w="50" w:type="dxa"/>
              <w:left w:w="100" w:type="dxa"/>
            </w:tcMar>
            <w:vAlign w:val="center"/>
          </w:tcPr>
          <w:p>
            <w:pPr>
              <w:spacing w:before="0" w:after="0"/>
              <w:ind w:left="135"/>
              <w:jc w:val="left"/>
              <w:rPr>
                <w:rFonts w:hint="default"/>
                <w:lang w:val="ru-RU"/>
              </w:rPr>
            </w:pPr>
            <w:r>
              <w:rPr>
                <w:lang w:val="ru-RU"/>
              </w:rPr>
              <w:t>Политическая</w:t>
            </w:r>
            <w:r>
              <w:rPr>
                <w:rFonts w:hint="default"/>
                <w:lang w:val="ru-RU"/>
              </w:rPr>
              <w:t xml:space="preserve"> карта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14.09.2023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989" w:type="dxa"/>
            <w:tcMar>
              <w:top w:w="50" w:type="dxa"/>
              <w:left w:w="100" w:type="dxa"/>
            </w:tcMar>
            <w:vAlign w:val="center"/>
          </w:tcPr>
          <w:p>
            <w:pPr>
              <w:spacing w:before="0" w:after="0"/>
              <w:ind w:left="135"/>
              <w:jc w:val="left"/>
              <w:rPr>
                <w:rFonts w:hint="default"/>
                <w:lang w:val="ru-RU"/>
              </w:rPr>
            </w:pPr>
            <w:r>
              <w:rPr>
                <w:lang w:val="ru-RU"/>
              </w:rPr>
              <w:t>Многообразие</w:t>
            </w:r>
            <w:r>
              <w:rPr>
                <w:rFonts w:hint="default"/>
                <w:lang w:val="ru-RU"/>
              </w:rPr>
              <w:t xml:space="preserve"> стран мира.Пр.раб.№1 « Характеристика политико-географического положения страны».</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21.09.2023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989" w:type="dxa"/>
            <w:tcMar>
              <w:top w:w="50" w:type="dxa"/>
              <w:left w:w="100" w:type="dxa"/>
            </w:tcMar>
            <w:vAlign w:val="center"/>
          </w:tcPr>
          <w:p>
            <w:pPr>
              <w:spacing w:before="0" w:after="0"/>
              <w:ind w:left="135"/>
              <w:jc w:val="left"/>
              <w:rPr>
                <w:rFonts w:hint="default"/>
                <w:lang w:val="ru-RU"/>
              </w:rPr>
            </w:pPr>
            <w:r>
              <w:rPr>
                <w:lang w:val="ru-RU"/>
              </w:rPr>
              <w:t>Влияние</w:t>
            </w:r>
            <w:r>
              <w:rPr>
                <w:rFonts w:hint="default"/>
                <w:lang w:val="ru-RU"/>
              </w:rPr>
              <w:t xml:space="preserve"> международных отношений на политическую карту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28.09.2023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989" w:type="dxa"/>
            <w:tcMar>
              <w:top w:w="50" w:type="dxa"/>
              <w:left w:w="100" w:type="dxa"/>
            </w:tcMar>
            <w:vAlign w:val="center"/>
          </w:tcPr>
          <w:p>
            <w:pPr>
              <w:spacing w:before="0" w:after="0"/>
              <w:ind w:left="135"/>
              <w:jc w:val="left"/>
              <w:rPr>
                <w:rFonts w:hint="default"/>
                <w:lang w:val="ru-RU"/>
              </w:rPr>
            </w:pPr>
            <w:r>
              <w:rPr>
                <w:lang w:val="ru-RU"/>
              </w:rPr>
              <w:t>Государственный</w:t>
            </w:r>
            <w:r>
              <w:rPr>
                <w:rFonts w:hint="default"/>
                <w:lang w:val="ru-RU"/>
              </w:rPr>
              <w:t xml:space="preserve"> строй мира.Пр.раб№2 « Составление систематизирующей таблицы,Государственный строй стран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05.10.2023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989" w:type="dxa"/>
            <w:tcMar>
              <w:top w:w="50" w:type="dxa"/>
              <w:left w:w="100" w:type="dxa"/>
            </w:tcMar>
            <w:vAlign w:val="center"/>
          </w:tcPr>
          <w:p>
            <w:pPr>
              <w:spacing w:before="0" w:after="0"/>
              <w:ind w:left="135"/>
              <w:jc w:val="left"/>
              <w:rPr>
                <w:rFonts w:hint="default"/>
                <w:lang w:val="ru-RU"/>
              </w:rPr>
            </w:pPr>
            <w:r>
              <w:rPr>
                <w:lang w:val="ru-RU"/>
              </w:rPr>
              <w:t>Обобщение</w:t>
            </w:r>
            <w:r>
              <w:rPr>
                <w:rFonts w:hint="default"/>
                <w:lang w:val="ru-RU"/>
              </w:rPr>
              <w:t xml:space="preserve"> по теме « Политическая карта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12.10.2023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989" w:type="dxa"/>
            <w:tcMar>
              <w:top w:w="50" w:type="dxa"/>
              <w:left w:w="100" w:type="dxa"/>
            </w:tcMar>
            <w:vAlign w:val="center"/>
          </w:tcPr>
          <w:p>
            <w:pPr>
              <w:spacing w:before="0" w:after="0"/>
              <w:ind w:left="135"/>
              <w:jc w:val="left"/>
              <w:rPr>
                <w:rFonts w:hint="default"/>
                <w:lang w:val="ru-RU"/>
              </w:rPr>
            </w:pPr>
            <w:r>
              <w:rPr>
                <w:lang w:val="ru-RU"/>
              </w:rPr>
              <w:t>Взаимодействие</w:t>
            </w:r>
            <w:r>
              <w:rPr>
                <w:rFonts w:hint="default"/>
                <w:lang w:val="ru-RU"/>
              </w:rPr>
              <w:t xml:space="preserve"> общества и природы.</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19.10.2023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989" w:type="dxa"/>
            <w:tcMar>
              <w:top w:w="50" w:type="dxa"/>
              <w:left w:w="100" w:type="dxa"/>
            </w:tcMar>
            <w:vAlign w:val="center"/>
          </w:tcPr>
          <w:p>
            <w:pPr>
              <w:spacing w:before="0" w:after="0"/>
              <w:ind w:left="135"/>
              <w:jc w:val="left"/>
              <w:rPr>
                <w:rFonts w:hint="default"/>
                <w:lang w:val="ru-RU"/>
              </w:rPr>
            </w:pPr>
            <w:r>
              <w:rPr>
                <w:lang w:val="ru-RU"/>
              </w:rPr>
              <w:t>Мировые</w:t>
            </w:r>
            <w:r>
              <w:rPr>
                <w:rFonts w:hint="default"/>
                <w:lang w:val="ru-RU"/>
              </w:rPr>
              <w:t xml:space="preserve"> природные ресурсы.Пр.раб.№3 « Расчёт ресурсообеспеченности стран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26.10.2023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989" w:type="dxa"/>
            <w:tcMar>
              <w:top w:w="50" w:type="dxa"/>
              <w:left w:w="100" w:type="dxa"/>
            </w:tcMar>
            <w:vAlign w:val="center"/>
          </w:tcPr>
          <w:p>
            <w:pPr>
              <w:spacing w:before="0" w:after="0"/>
              <w:ind w:left="135"/>
              <w:jc w:val="left"/>
              <w:rPr>
                <w:rFonts w:hint="default"/>
                <w:lang w:val="ru-RU"/>
              </w:rPr>
            </w:pPr>
            <w:r>
              <w:rPr>
                <w:lang w:val="ru-RU"/>
              </w:rPr>
              <w:t>Земельные</w:t>
            </w:r>
            <w:r>
              <w:rPr>
                <w:rFonts w:hint="default"/>
                <w:lang w:val="ru-RU"/>
              </w:rPr>
              <w:t xml:space="preserve"> и водные ресурсы стран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09.11.2023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989" w:type="dxa"/>
            <w:tcMar>
              <w:top w:w="50" w:type="dxa"/>
              <w:left w:w="100" w:type="dxa"/>
            </w:tcMar>
            <w:vAlign w:val="center"/>
          </w:tcPr>
          <w:p>
            <w:pPr>
              <w:spacing w:before="0" w:after="0"/>
              <w:ind w:left="135"/>
              <w:jc w:val="left"/>
              <w:rPr>
                <w:rFonts w:hint="default"/>
                <w:lang w:val="ru-RU"/>
              </w:rPr>
            </w:pPr>
            <w:r>
              <w:rPr>
                <w:lang w:val="ru-RU"/>
              </w:rPr>
              <w:t>Биологические</w:t>
            </w:r>
            <w:r>
              <w:rPr>
                <w:rFonts w:hint="default"/>
                <w:lang w:val="ru-RU"/>
              </w:rPr>
              <w:t>,климатические и рекреационные ресурсы.</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16.11.2023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989" w:type="dxa"/>
            <w:tcMar>
              <w:top w:w="50" w:type="dxa"/>
              <w:left w:w="100" w:type="dxa"/>
            </w:tcMar>
            <w:vAlign w:val="center"/>
          </w:tcPr>
          <w:p>
            <w:pPr>
              <w:spacing w:before="0" w:after="0"/>
              <w:ind w:left="135"/>
              <w:jc w:val="left"/>
              <w:rPr>
                <w:rFonts w:hint="default"/>
                <w:lang w:val="ru-RU"/>
              </w:rPr>
            </w:pPr>
            <w:r>
              <w:rPr>
                <w:lang w:val="ru-RU"/>
              </w:rPr>
              <w:t>Загрязнение</w:t>
            </w:r>
            <w:r>
              <w:rPr>
                <w:rFonts w:hint="default"/>
                <w:lang w:val="ru-RU"/>
              </w:rPr>
              <w:t xml:space="preserve"> окр.среды и экологические проблемы.Обобщение по теме «География природных ресурсов»</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23.11.2023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989" w:type="dxa"/>
            <w:tcMar>
              <w:top w:w="50" w:type="dxa"/>
              <w:left w:w="100" w:type="dxa"/>
            </w:tcMar>
            <w:vAlign w:val="center"/>
          </w:tcPr>
          <w:p>
            <w:pPr>
              <w:spacing w:before="0" w:after="0"/>
              <w:ind w:left="135"/>
              <w:jc w:val="left"/>
              <w:rPr>
                <w:rFonts w:hint="default"/>
                <w:lang w:val="ru-RU"/>
              </w:rPr>
            </w:pPr>
            <w:r>
              <w:rPr>
                <w:lang w:val="ru-RU"/>
              </w:rPr>
              <w:t>Численность</w:t>
            </w:r>
            <w:r>
              <w:rPr>
                <w:rFonts w:hint="default"/>
                <w:lang w:val="ru-RU"/>
              </w:rPr>
              <w:t xml:space="preserve"> и воспроизводство населения.</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30.11.2023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989" w:type="dxa"/>
            <w:tcMar>
              <w:top w:w="50" w:type="dxa"/>
              <w:left w:w="100" w:type="dxa"/>
            </w:tcMar>
            <w:vAlign w:val="center"/>
          </w:tcPr>
          <w:p>
            <w:pPr>
              <w:spacing w:before="0" w:after="0"/>
              <w:ind w:left="135"/>
              <w:jc w:val="left"/>
              <w:rPr>
                <w:rFonts w:hint="default"/>
                <w:lang w:val="ru-RU"/>
              </w:rPr>
            </w:pPr>
            <w:r>
              <w:rPr>
                <w:lang w:val="ru-RU"/>
              </w:rPr>
              <w:t>Состав</w:t>
            </w:r>
            <w:r>
              <w:rPr>
                <w:rFonts w:hint="default"/>
                <w:lang w:val="ru-RU"/>
              </w:rPr>
              <w:t xml:space="preserve"> населения.</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07.12.2023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989" w:type="dxa"/>
            <w:tcMar>
              <w:top w:w="50" w:type="dxa"/>
              <w:left w:w="100" w:type="dxa"/>
            </w:tcMar>
            <w:vAlign w:val="center"/>
          </w:tcPr>
          <w:p>
            <w:pPr>
              <w:spacing w:before="0" w:after="0"/>
              <w:ind w:left="135"/>
              <w:jc w:val="left"/>
              <w:rPr>
                <w:rFonts w:hint="default"/>
                <w:lang w:val="ru-RU"/>
              </w:rPr>
            </w:pPr>
            <w:r>
              <w:rPr>
                <w:lang w:val="ru-RU"/>
              </w:rPr>
              <w:t>Размещение</w:t>
            </w:r>
            <w:r>
              <w:rPr>
                <w:rFonts w:hint="default"/>
                <w:lang w:val="ru-RU"/>
              </w:rPr>
              <w:t xml:space="preserve"> и миграции населения.</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14.12.2023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989" w:type="dxa"/>
            <w:tcMar>
              <w:top w:w="50" w:type="dxa"/>
              <w:left w:w="100" w:type="dxa"/>
            </w:tcMar>
            <w:vAlign w:val="center"/>
          </w:tcPr>
          <w:p>
            <w:pPr>
              <w:spacing w:before="0" w:after="0"/>
              <w:ind w:left="135"/>
              <w:jc w:val="left"/>
              <w:rPr>
                <w:rFonts w:hint="default"/>
                <w:lang w:val="ru-RU"/>
              </w:rPr>
            </w:pPr>
            <w:r>
              <w:rPr>
                <w:lang w:val="ru-RU"/>
              </w:rPr>
              <w:t>Расселение</w:t>
            </w:r>
            <w:r>
              <w:rPr>
                <w:rFonts w:hint="default"/>
                <w:lang w:val="ru-RU"/>
              </w:rPr>
              <w:t xml:space="preserve"> населения.Специфика городских и сельских поселений.</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21.12.2023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989" w:type="dxa"/>
            <w:tcMar>
              <w:top w:w="50" w:type="dxa"/>
              <w:left w:w="100" w:type="dxa"/>
            </w:tcMar>
            <w:vAlign w:val="center"/>
          </w:tcPr>
          <w:p>
            <w:pPr>
              <w:spacing w:before="0" w:after="0"/>
              <w:ind w:left="135"/>
              <w:jc w:val="left"/>
              <w:rPr>
                <w:rFonts w:hint="default"/>
                <w:lang w:val="ru-RU"/>
              </w:rPr>
            </w:pPr>
            <w:r>
              <w:rPr>
                <w:lang w:val="ru-RU"/>
              </w:rPr>
              <w:t>Городское</w:t>
            </w:r>
            <w:r>
              <w:rPr>
                <w:rFonts w:hint="default"/>
                <w:lang w:val="ru-RU"/>
              </w:rPr>
              <w:t xml:space="preserve"> и сельское население.Население и окр.среда.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28.12.2023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989" w:type="dxa"/>
            <w:tcMar>
              <w:top w:w="50" w:type="dxa"/>
              <w:left w:w="100" w:type="dxa"/>
            </w:tcMar>
            <w:vAlign w:val="center"/>
          </w:tcPr>
          <w:p>
            <w:pPr>
              <w:spacing w:before="0" w:after="0"/>
              <w:ind w:left="135"/>
              <w:jc w:val="left"/>
              <w:rPr>
                <w:rFonts w:hint="default"/>
                <w:lang w:val="ru-RU"/>
              </w:rPr>
            </w:pPr>
            <w:r>
              <w:rPr>
                <w:lang w:val="ru-RU"/>
              </w:rPr>
              <w:t>Обощение</w:t>
            </w:r>
            <w:r>
              <w:rPr>
                <w:rFonts w:hint="default"/>
                <w:lang w:val="ru-RU"/>
              </w:rPr>
              <w:t xml:space="preserve"> по теме « Население мира».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11.01.2024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989" w:type="dxa"/>
            <w:tcMar>
              <w:top w:w="50" w:type="dxa"/>
              <w:left w:w="100" w:type="dxa"/>
            </w:tcMar>
            <w:vAlign w:val="center"/>
          </w:tcPr>
          <w:p>
            <w:pPr>
              <w:spacing w:before="0" w:after="0"/>
              <w:ind w:left="135"/>
              <w:jc w:val="left"/>
              <w:rPr>
                <w:rFonts w:hint="default"/>
                <w:lang w:val="ru-RU"/>
              </w:rPr>
            </w:pPr>
            <w:r>
              <w:rPr>
                <w:lang w:val="ru-RU"/>
              </w:rPr>
              <w:t>Характеристика</w:t>
            </w:r>
            <w:r>
              <w:rPr>
                <w:rFonts w:hint="default"/>
                <w:lang w:val="ru-RU"/>
              </w:rPr>
              <w:t xml:space="preserve"> научно-технической революции</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18.01.2024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989" w:type="dxa"/>
            <w:tcMar>
              <w:top w:w="50" w:type="dxa"/>
              <w:left w:w="100" w:type="dxa"/>
            </w:tcMar>
            <w:vAlign w:val="center"/>
          </w:tcPr>
          <w:p>
            <w:pPr>
              <w:spacing w:before="0" w:after="0"/>
              <w:ind w:left="135"/>
              <w:jc w:val="left"/>
              <w:rPr>
                <w:rFonts w:hint="default"/>
                <w:lang w:val="ru-RU"/>
              </w:rPr>
            </w:pPr>
            <w:r>
              <w:rPr>
                <w:lang w:val="ru-RU"/>
              </w:rPr>
              <w:t>Мировое</w:t>
            </w:r>
            <w:r>
              <w:rPr>
                <w:rFonts w:hint="default"/>
                <w:lang w:val="ru-RU"/>
              </w:rPr>
              <w:t xml:space="preserve"> хозяйство.</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25.01.2024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989" w:type="dxa"/>
            <w:tcMar>
              <w:top w:w="50" w:type="dxa"/>
              <w:left w:w="100" w:type="dxa"/>
            </w:tcMar>
            <w:vAlign w:val="center"/>
          </w:tcPr>
          <w:p>
            <w:pPr>
              <w:spacing w:before="0" w:after="0"/>
              <w:ind w:left="135"/>
              <w:jc w:val="left"/>
              <w:rPr>
                <w:rFonts w:hint="default"/>
                <w:lang w:val="ru-RU"/>
              </w:rPr>
            </w:pPr>
            <w:r>
              <w:rPr>
                <w:lang w:val="ru-RU"/>
              </w:rPr>
              <w:t>Воздействие</w:t>
            </w:r>
            <w:r>
              <w:rPr>
                <w:rFonts w:hint="default"/>
                <w:lang w:val="ru-RU"/>
              </w:rPr>
              <w:t xml:space="preserve"> НТР на мировое хозяйство.</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01.02.2024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989" w:type="dxa"/>
            <w:tcMar>
              <w:top w:w="50" w:type="dxa"/>
              <w:left w:w="100" w:type="dxa"/>
            </w:tcMar>
            <w:vAlign w:val="center"/>
          </w:tcPr>
          <w:p>
            <w:pPr>
              <w:spacing w:before="0" w:after="0"/>
              <w:ind w:left="135"/>
              <w:jc w:val="left"/>
              <w:rPr>
                <w:rFonts w:hint="default"/>
                <w:lang w:val="ru-RU"/>
              </w:rPr>
            </w:pPr>
            <w:r>
              <w:rPr>
                <w:lang w:val="ru-RU"/>
              </w:rPr>
              <w:t>Территориальная</w:t>
            </w:r>
            <w:r>
              <w:rPr>
                <w:rFonts w:hint="default"/>
                <w:lang w:val="ru-RU"/>
              </w:rPr>
              <w:t xml:space="preserve"> структура хозяйства и региональная политика.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08.02.2024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989" w:type="dxa"/>
            <w:tcMar>
              <w:top w:w="50" w:type="dxa"/>
              <w:left w:w="100" w:type="dxa"/>
            </w:tcMar>
            <w:vAlign w:val="center"/>
          </w:tcPr>
          <w:p>
            <w:pPr>
              <w:spacing w:before="0" w:after="0"/>
              <w:ind w:left="135"/>
              <w:jc w:val="left"/>
              <w:rPr>
                <w:rFonts w:hint="default"/>
                <w:lang w:val="ru-RU"/>
              </w:rPr>
            </w:pPr>
            <w:r>
              <w:rPr>
                <w:lang w:val="ru-RU"/>
              </w:rPr>
              <w:t>Факторы</w:t>
            </w:r>
            <w:r>
              <w:rPr>
                <w:rFonts w:hint="default"/>
                <w:lang w:val="ru-RU"/>
              </w:rPr>
              <w:t xml:space="preserve"> размещения производительных сил.</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15.02.2024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989" w:type="dxa"/>
            <w:tcMar>
              <w:top w:w="50" w:type="dxa"/>
              <w:left w:w="100" w:type="dxa"/>
            </w:tcMar>
            <w:vAlign w:val="center"/>
          </w:tcPr>
          <w:p>
            <w:pPr>
              <w:spacing w:before="0" w:after="0"/>
              <w:ind w:left="135"/>
              <w:jc w:val="left"/>
              <w:rPr>
                <w:rFonts w:hint="default"/>
                <w:lang w:val="ru-RU"/>
              </w:rPr>
            </w:pPr>
            <w:r>
              <w:rPr>
                <w:lang w:val="ru-RU"/>
              </w:rPr>
              <w:t>География</w:t>
            </w:r>
            <w:r>
              <w:rPr>
                <w:rFonts w:hint="default"/>
                <w:lang w:val="ru-RU"/>
              </w:rPr>
              <w:t xml:space="preserve"> промышленности.Топливно-энергетическая промышленность.</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22.02.2024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989" w:type="dxa"/>
            <w:tcMar>
              <w:top w:w="50" w:type="dxa"/>
              <w:left w:w="100" w:type="dxa"/>
            </w:tcMar>
            <w:vAlign w:val="center"/>
          </w:tcPr>
          <w:p>
            <w:pPr>
              <w:spacing w:before="0" w:after="0"/>
              <w:ind w:left="135"/>
              <w:jc w:val="left"/>
              <w:rPr>
                <w:rFonts w:hint="default"/>
                <w:lang w:val="ru-RU"/>
              </w:rPr>
            </w:pPr>
            <w:r>
              <w:rPr>
                <w:lang w:val="ru-RU"/>
              </w:rPr>
              <w:t>Нефтяная</w:t>
            </w:r>
            <w:r>
              <w:rPr>
                <w:rFonts w:hint="default"/>
                <w:lang w:val="ru-RU"/>
              </w:rPr>
              <w:t>,газовая и угольная промышленность,её значение и структура.Электроэнергетика,нетрадиционные источники энергии.</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29.02.2024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989" w:type="dxa"/>
            <w:tcMar>
              <w:top w:w="50" w:type="dxa"/>
              <w:left w:w="100" w:type="dxa"/>
            </w:tcMar>
            <w:vAlign w:val="center"/>
          </w:tcPr>
          <w:p>
            <w:pPr>
              <w:spacing w:before="0" w:after="0"/>
              <w:ind w:left="135"/>
              <w:jc w:val="left"/>
              <w:rPr>
                <w:rFonts w:hint="default"/>
                <w:lang w:val="ru-RU"/>
              </w:rPr>
            </w:pPr>
            <w:r>
              <w:rPr>
                <w:lang w:val="ru-RU"/>
              </w:rPr>
              <w:t>Горнодобывающая</w:t>
            </w:r>
            <w:r>
              <w:rPr>
                <w:rFonts w:hint="default"/>
                <w:lang w:val="ru-RU"/>
              </w:rPr>
              <w:t xml:space="preserve"> промышленность,её значение и структура Основные черты географии черной и цветной металлургии.</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07.03.2024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989"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географии машиностроительной,химической,лесной и текстильной промышленности.</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14.03.2024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989" w:type="dxa"/>
            <w:tcMar>
              <w:top w:w="50" w:type="dxa"/>
              <w:left w:w="100" w:type="dxa"/>
            </w:tcMar>
            <w:vAlign w:val="center"/>
          </w:tcPr>
          <w:p>
            <w:pPr>
              <w:spacing w:before="0" w:after="0"/>
              <w:ind w:left="135"/>
              <w:jc w:val="left"/>
              <w:rPr>
                <w:rFonts w:hint="default"/>
                <w:lang w:val="ru-RU"/>
              </w:rPr>
            </w:pPr>
            <w:r>
              <w:rPr>
                <w:lang w:val="ru-RU"/>
              </w:rPr>
              <w:t>Агропромышленный</w:t>
            </w:r>
            <w:r>
              <w:rPr>
                <w:rFonts w:hint="default"/>
                <w:lang w:val="ru-RU"/>
              </w:rPr>
              <w:t xml:space="preserve"> комплекс.Растиниеводство.</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21.03.2024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989" w:type="dxa"/>
            <w:tcMar>
              <w:top w:w="50" w:type="dxa"/>
              <w:left w:w="100" w:type="dxa"/>
            </w:tcMar>
            <w:vAlign w:val="center"/>
          </w:tcPr>
          <w:p>
            <w:pPr>
              <w:spacing w:before="0" w:after="0"/>
              <w:ind w:left="135"/>
              <w:jc w:val="left"/>
              <w:rPr>
                <w:rFonts w:hint="default"/>
                <w:lang w:val="ru-RU"/>
              </w:rPr>
            </w:pPr>
            <w:r>
              <w:rPr>
                <w:lang w:val="ru-RU"/>
              </w:rPr>
              <w:t>Животноводство</w:t>
            </w:r>
            <w:r>
              <w:rPr>
                <w:rFonts w:hint="default"/>
                <w:lang w:val="ru-RU"/>
              </w:rPr>
              <w:t xml:space="preserve"> и рыболовство.</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04.04.2024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989" w:type="dxa"/>
            <w:tcMar>
              <w:top w:w="50" w:type="dxa"/>
              <w:left w:w="100" w:type="dxa"/>
            </w:tcMar>
            <w:vAlign w:val="center"/>
          </w:tcPr>
          <w:p>
            <w:pPr>
              <w:spacing w:before="0" w:after="0"/>
              <w:ind w:left="135"/>
              <w:jc w:val="left"/>
              <w:rPr>
                <w:rFonts w:hint="default"/>
                <w:lang w:val="ru-RU"/>
              </w:rPr>
            </w:pPr>
            <w:r>
              <w:rPr>
                <w:lang w:val="ru-RU"/>
              </w:rPr>
              <w:t>География</w:t>
            </w:r>
            <w:r>
              <w:rPr>
                <w:rFonts w:hint="default"/>
                <w:lang w:val="ru-RU"/>
              </w:rPr>
              <w:t xml:space="preserve"> транспорта мира.Сухопутный транспорт.</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11.04.2024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989" w:type="dxa"/>
            <w:tcMar>
              <w:top w:w="50" w:type="dxa"/>
              <w:left w:w="100" w:type="dxa"/>
            </w:tcMar>
            <w:vAlign w:val="center"/>
          </w:tcPr>
          <w:p>
            <w:pPr>
              <w:spacing w:before="0" w:after="0"/>
              <w:ind w:left="135"/>
              <w:jc w:val="left"/>
              <w:rPr>
                <w:rFonts w:hint="default"/>
                <w:lang w:val="ru-RU"/>
              </w:rPr>
            </w:pPr>
            <w:r>
              <w:rPr>
                <w:lang w:val="ru-RU"/>
              </w:rPr>
              <w:t>Водный</w:t>
            </w:r>
            <w:r>
              <w:rPr>
                <w:rFonts w:hint="default"/>
                <w:lang w:val="ru-RU"/>
              </w:rPr>
              <w:t xml:space="preserve"> и воздушный транспорт.</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18.04.2024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989" w:type="dxa"/>
            <w:tcMar>
              <w:top w:w="50" w:type="dxa"/>
              <w:left w:w="100" w:type="dxa"/>
            </w:tcMar>
            <w:vAlign w:val="center"/>
          </w:tcPr>
          <w:p>
            <w:pPr>
              <w:spacing w:before="0" w:after="0"/>
              <w:ind w:left="135"/>
              <w:jc w:val="left"/>
              <w:rPr>
                <w:rFonts w:hint="default"/>
                <w:lang w:val="ru-RU"/>
              </w:rPr>
            </w:pPr>
            <w:r>
              <w:rPr>
                <w:lang w:val="ru-RU"/>
              </w:rPr>
              <w:t>География</w:t>
            </w:r>
            <w:r>
              <w:rPr>
                <w:rFonts w:hint="default"/>
                <w:lang w:val="ru-RU"/>
              </w:rPr>
              <w:t xml:space="preserve"> международных экономических отношений.Открытая экономика и свободные экономические зоны.</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25.04.2024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989" w:type="dxa"/>
            <w:tcMar>
              <w:top w:w="50" w:type="dxa"/>
              <w:left w:w="100" w:type="dxa"/>
            </w:tcMar>
            <w:vAlign w:val="center"/>
          </w:tcPr>
          <w:p>
            <w:pPr>
              <w:spacing w:before="0" w:after="0"/>
              <w:ind w:left="135"/>
              <w:jc w:val="left"/>
              <w:rPr>
                <w:rFonts w:hint="default"/>
                <w:lang w:val="ru-RU"/>
              </w:rPr>
            </w:pPr>
            <w:r>
              <w:rPr>
                <w:lang w:val="ru-RU"/>
              </w:rPr>
              <w:t>Международная</w:t>
            </w:r>
            <w:r>
              <w:rPr>
                <w:rFonts w:hint="default"/>
                <w:lang w:val="ru-RU"/>
              </w:rPr>
              <w:t xml:space="preserve"> торговля.</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16.05.2024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989"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экономические отношения: основные формы и факторы, влияющие на их развитие. Мировая торговля и туризм</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23.05.2024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989"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"География главных отраслей мирового хозяйства"</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30.05.2024 </w:t>
            </w:r>
          </w:p>
        </w:tc>
        <w:tc>
          <w:tcPr>
            <w:tcW w:w="182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71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3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6.5 </w:t>
            </w:r>
          </w:p>
        </w:tc>
        <w:tc>
          <w:tcPr>
            <w:tcW w:w="3259" w:type="dxa"/>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9"/>
        <w:gridCol w:w="4756"/>
        <w:gridCol w:w="1166"/>
        <w:gridCol w:w="1405"/>
        <w:gridCol w:w="1506"/>
        <w:gridCol w:w="1433"/>
        <w:gridCol w:w="1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7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4077"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3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vMerge w:val="continue"/>
            <w:tcBorders>
              <w:top w:val="nil"/>
            </w:tcBorders>
            <w:tcMar>
              <w:top w:w="50" w:type="dxa"/>
              <w:left w:w="100" w:type="dxa"/>
            </w:tcMar>
          </w:tcPr>
          <w:p>
            <w:pPr>
              <w:jc w:val="left"/>
            </w:pPr>
          </w:p>
        </w:tc>
        <w:tc>
          <w:tcPr>
            <w:tcW w:w="4756" w:type="dxa"/>
            <w:vMerge w:val="continue"/>
            <w:tcBorders>
              <w:top w:val="nil"/>
            </w:tcBorders>
            <w:tcMar>
              <w:top w:w="50" w:type="dxa"/>
              <w:left w:w="100" w:type="dxa"/>
            </w:tcMar>
          </w:tcPr>
          <w:p>
            <w:pPr>
              <w:jc w:val="left"/>
            </w:pPr>
          </w:p>
        </w:tc>
        <w:tc>
          <w:tcPr>
            <w:tcW w:w="11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0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1831"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756" w:type="dxa"/>
            <w:tcMar>
              <w:top w:w="50" w:type="dxa"/>
              <w:left w:w="100" w:type="dxa"/>
            </w:tcMar>
            <w:vAlign w:val="center"/>
          </w:tcPr>
          <w:p>
            <w:pPr>
              <w:spacing w:before="0" w:after="0"/>
              <w:ind w:left="135"/>
              <w:jc w:val="left"/>
              <w:rPr>
                <w:rFonts w:hint="default"/>
                <w:lang w:val="ru-RU"/>
              </w:rPr>
            </w:pPr>
            <w:r>
              <w:rPr>
                <w:lang w:val="ru-RU"/>
              </w:rPr>
              <w:t>Введение</w:t>
            </w:r>
            <w:r>
              <w:rPr>
                <w:rFonts w:hint="default"/>
                <w:lang w:val="ru-RU"/>
              </w:rPr>
              <w:t xml:space="preserve"> в курс региональной географии мира.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756" w:type="dxa"/>
            <w:tcMar>
              <w:top w:w="50" w:type="dxa"/>
              <w:left w:w="100" w:type="dxa"/>
            </w:tcMar>
            <w:vAlign w:val="center"/>
          </w:tcPr>
          <w:p>
            <w:pPr>
              <w:spacing w:before="0" w:after="0"/>
              <w:ind w:left="135"/>
              <w:jc w:val="left"/>
              <w:rPr>
                <w:rFonts w:hint="default"/>
                <w:lang w:val="ru-RU"/>
              </w:rPr>
            </w:pPr>
            <w:r>
              <w:rPr>
                <w:lang w:val="ru-RU"/>
              </w:rPr>
              <w:t>Политическая</w:t>
            </w:r>
            <w:r>
              <w:rPr>
                <w:rFonts w:hint="default"/>
                <w:lang w:val="ru-RU"/>
              </w:rPr>
              <w:t xml:space="preserve"> карта мира.Многообразие стран.</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11.09.2023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756" w:type="dxa"/>
            <w:tcMar>
              <w:top w:w="50" w:type="dxa"/>
              <w:left w:w="100" w:type="dxa"/>
            </w:tcMar>
            <w:vAlign w:val="center"/>
          </w:tcPr>
          <w:p>
            <w:pPr>
              <w:spacing w:before="0" w:after="0"/>
              <w:ind w:left="135"/>
              <w:jc w:val="left"/>
              <w:rPr>
                <w:rFonts w:hint="default"/>
                <w:lang w:val="ru-RU"/>
              </w:rPr>
            </w:pPr>
            <w:r>
              <w:rPr>
                <w:lang w:val="ru-RU"/>
              </w:rPr>
              <w:t>Типология</w:t>
            </w:r>
            <w:r>
              <w:rPr>
                <w:rFonts w:hint="default"/>
                <w:lang w:val="ru-RU"/>
              </w:rPr>
              <w:t xml:space="preserve"> стран современного мира. ПР.раб. №1 « Обозначение стран на к.к различных типов».</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18.09.2023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756" w:type="dxa"/>
            <w:tcMar>
              <w:top w:w="50" w:type="dxa"/>
              <w:left w:w="100" w:type="dxa"/>
            </w:tcMar>
            <w:vAlign w:val="center"/>
          </w:tcPr>
          <w:p>
            <w:pPr>
              <w:spacing w:before="0" w:after="0"/>
              <w:ind w:left="135"/>
              <w:jc w:val="left"/>
              <w:rPr>
                <w:rFonts w:hint="default"/>
                <w:lang w:val="ru-RU"/>
              </w:rPr>
            </w:pPr>
            <w:r>
              <w:rPr>
                <w:lang w:val="ru-RU"/>
              </w:rPr>
              <w:t>Введение</w:t>
            </w:r>
            <w:r>
              <w:rPr>
                <w:rFonts w:hint="default"/>
                <w:lang w:val="ru-RU"/>
              </w:rPr>
              <w:t xml:space="preserve"> в региональную географию мира.Зарубежная Европа.Общая характеристика.Население Зарубежной Европы.</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25.09.2023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756" w:type="dxa"/>
            <w:tcMar>
              <w:top w:w="50" w:type="dxa"/>
              <w:left w:w="100" w:type="dxa"/>
            </w:tcMar>
            <w:vAlign w:val="center"/>
          </w:tcPr>
          <w:p>
            <w:pPr>
              <w:spacing w:before="0" w:after="0"/>
              <w:ind w:left="135"/>
              <w:jc w:val="left"/>
              <w:rPr>
                <w:rFonts w:hint="default"/>
                <w:lang w:val="ru-RU"/>
              </w:rPr>
            </w:pPr>
            <w:r>
              <w:rPr>
                <w:lang w:val="ru-RU"/>
              </w:rPr>
              <w:t>Расселение</w:t>
            </w:r>
            <w:r>
              <w:rPr>
                <w:rFonts w:hint="default"/>
                <w:lang w:val="ru-RU"/>
              </w:rPr>
              <w:t xml:space="preserve"> и хозяйство стран Зарубежной Европы.</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02.10.2023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756" w:type="dxa"/>
            <w:tcMar>
              <w:top w:w="50" w:type="dxa"/>
              <w:left w:w="100" w:type="dxa"/>
            </w:tcMar>
            <w:vAlign w:val="center"/>
          </w:tcPr>
          <w:p>
            <w:pPr>
              <w:spacing w:before="0" w:after="0"/>
              <w:ind w:left="135"/>
              <w:jc w:val="left"/>
              <w:rPr>
                <w:rFonts w:hint="default"/>
                <w:lang w:val="ru-RU"/>
              </w:rPr>
            </w:pPr>
            <w:r>
              <w:rPr>
                <w:lang w:val="ru-RU"/>
              </w:rPr>
              <w:t>Субрегионы</w:t>
            </w:r>
            <w:r>
              <w:rPr>
                <w:rFonts w:hint="default"/>
                <w:lang w:val="ru-RU"/>
              </w:rPr>
              <w:t xml:space="preserve"> Зарубежной Европы.</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09.10.2023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756" w:type="dxa"/>
            <w:tcMar>
              <w:top w:w="50" w:type="dxa"/>
              <w:left w:w="100" w:type="dxa"/>
            </w:tcMar>
            <w:vAlign w:val="center"/>
          </w:tcPr>
          <w:p>
            <w:pPr>
              <w:spacing w:before="0" w:after="0"/>
              <w:ind w:left="135"/>
              <w:jc w:val="left"/>
              <w:rPr>
                <w:rFonts w:hint="default"/>
                <w:lang w:val="ru-RU"/>
              </w:rPr>
            </w:pPr>
            <w:r>
              <w:rPr>
                <w:lang w:val="ru-RU"/>
              </w:rPr>
              <w:t>Европейские</w:t>
            </w:r>
            <w:r>
              <w:rPr>
                <w:rFonts w:hint="default"/>
                <w:lang w:val="ru-RU"/>
              </w:rPr>
              <w:t xml:space="preserve"> страны « Большой семерки» Пр.раб№2 « Сравнительная экономико-географическая характеристика двух стран разных типов,определение их географической специфики».</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16.10.2023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756" w:type="dxa"/>
            <w:tcMar>
              <w:top w:w="50" w:type="dxa"/>
              <w:left w:w="100" w:type="dxa"/>
            </w:tcMar>
            <w:vAlign w:val="center"/>
          </w:tcPr>
          <w:p>
            <w:pPr>
              <w:spacing w:before="0" w:after="0"/>
              <w:ind w:left="135"/>
              <w:jc w:val="left"/>
              <w:rPr>
                <w:rFonts w:hint="default"/>
                <w:lang w:val="ru-RU"/>
              </w:rPr>
            </w:pPr>
            <w:r>
              <w:rPr>
                <w:lang w:val="ru-RU"/>
              </w:rPr>
              <w:t>Общая</w:t>
            </w:r>
            <w:r>
              <w:rPr>
                <w:rFonts w:hint="default"/>
                <w:lang w:val="ru-RU"/>
              </w:rPr>
              <w:t xml:space="preserve"> характеристика Зарубежной Азии.</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23.10.2023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756" w:type="dxa"/>
            <w:tcMar>
              <w:top w:w="50" w:type="dxa"/>
              <w:left w:w="100" w:type="dxa"/>
            </w:tcMar>
            <w:vAlign w:val="center"/>
          </w:tcPr>
          <w:p>
            <w:pPr>
              <w:spacing w:before="0" w:after="0"/>
              <w:ind w:left="135"/>
              <w:jc w:val="left"/>
              <w:rPr>
                <w:rFonts w:hint="default"/>
                <w:lang w:val="ru-RU"/>
              </w:rPr>
            </w:pPr>
            <w:r>
              <w:rPr>
                <w:lang w:val="ru-RU"/>
              </w:rPr>
              <w:t>Хозяйство</w:t>
            </w:r>
            <w:r>
              <w:rPr>
                <w:rFonts w:hint="default"/>
                <w:lang w:val="ru-RU"/>
              </w:rPr>
              <w:t xml:space="preserve"> Зарубежной Азии.</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06.11.2023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756" w:type="dxa"/>
            <w:tcMar>
              <w:top w:w="50" w:type="dxa"/>
              <w:left w:w="100" w:type="dxa"/>
            </w:tcMar>
            <w:vAlign w:val="center"/>
          </w:tcPr>
          <w:p>
            <w:pPr>
              <w:spacing w:before="0" w:after="0"/>
              <w:ind w:left="135"/>
              <w:jc w:val="left"/>
              <w:rPr>
                <w:rFonts w:hint="default"/>
                <w:lang w:val="ru-RU"/>
              </w:rPr>
            </w:pPr>
            <w:r>
              <w:rPr>
                <w:lang w:val="ru-RU"/>
              </w:rPr>
              <w:t>Китай</w:t>
            </w:r>
            <w:r>
              <w:rPr>
                <w:rFonts w:hint="default"/>
                <w:lang w:val="ru-RU"/>
              </w:rPr>
              <w:t>.</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13.11.2023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756" w:type="dxa"/>
            <w:tcMar>
              <w:top w:w="50" w:type="dxa"/>
              <w:left w:w="100" w:type="dxa"/>
            </w:tcMar>
            <w:vAlign w:val="center"/>
          </w:tcPr>
          <w:p>
            <w:pPr>
              <w:spacing w:before="0" w:after="0"/>
              <w:ind w:left="135"/>
              <w:jc w:val="left"/>
              <w:rPr>
                <w:rFonts w:hint="default"/>
                <w:lang w:val="ru-RU"/>
              </w:rPr>
            </w:pPr>
            <w:r>
              <w:rPr>
                <w:lang w:val="ru-RU"/>
              </w:rPr>
              <w:t>Япония</w:t>
            </w:r>
            <w:r>
              <w:rPr>
                <w:rFonts w:hint="default"/>
                <w:lang w:val="ru-RU"/>
              </w:rPr>
              <w:t>.</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20.11.2023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756" w:type="dxa"/>
            <w:tcMar>
              <w:top w:w="50" w:type="dxa"/>
              <w:left w:w="100" w:type="dxa"/>
            </w:tcMar>
            <w:vAlign w:val="center"/>
          </w:tcPr>
          <w:p>
            <w:pPr>
              <w:spacing w:before="0" w:after="0"/>
              <w:ind w:left="135"/>
              <w:jc w:val="left"/>
              <w:rPr>
                <w:rFonts w:hint="default"/>
                <w:lang w:val="ru-RU"/>
              </w:rPr>
            </w:pPr>
            <w:r>
              <w:rPr>
                <w:lang w:val="ru-RU"/>
              </w:rPr>
              <w:t>Индия</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27.11.2023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756" w:type="dxa"/>
            <w:tcMar>
              <w:top w:w="50" w:type="dxa"/>
              <w:left w:w="100" w:type="dxa"/>
            </w:tcMar>
            <w:vAlign w:val="center"/>
          </w:tcPr>
          <w:p>
            <w:pPr>
              <w:spacing w:before="0" w:after="0"/>
              <w:ind w:left="135"/>
              <w:jc w:val="left"/>
              <w:rPr>
                <w:rFonts w:hint="default"/>
                <w:lang w:val="ru-RU"/>
              </w:rPr>
            </w:pPr>
            <w:r>
              <w:rPr>
                <w:lang w:val="ru-RU"/>
              </w:rPr>
              <w:t>Австралия</w:t>
            </w:r>
            <w:r>
              <w:rPr>
                <w:rFonts w:hint="default"/>
                <w:lang w:val="ru-RU"/>
              </w:rPr>
              <w:t xml:space="preserve"> и Океания.Комплексная характеристика региона.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04.12.2023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756" w:type="dxa"/>
            <w:tcMar>
              <w:top w:w="50" w:type="dxa"/>
              <w:left w:w="100" w:type="dxa"/>
            </w:tcMar>
            <w:vAlign w:val="center"/>
          </w:tcPr>
          <w:p>
            <w:pPr>
              <w:spacing w:before="0" w:after="0"/>
              <w:ind w:left="135"/>
              <w:jc w:val="left"/>
              <w:rPr>
                <w:rFonts w:hint="default"/>
                <w:lang w:val="ru-RU"/>
              </w:rPr>
            </w:pPr>
            <w:r>
              <w:rPr>
                <w:lang w:val="ru-RU"/>
              </w:rPr>
              <w:t>Африка</w:t>
            </w:r>
            <w:r>
              <w:rPr>
                <w:rFonts w:hint="default"/>
                <w:lang w:val="ru-RU"/>
              </w:rPr>
              <w:t xml:space="preserve"> « Визитная карточка» региона.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11.12.2023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756" w:type="dxa"/>
            <w:tcMar>
              <w:top w:w="50" w:type="dxa"/>
              <w:left w:w="100" w:type="dxa"/>
            </w:tcMar>
            <w:vAlign w:val="center"/>
          </w:tcPr>
          <w:p>
            <w:pPr>
              <w:spacing w:before="0" w:after="0"/>
              <w:ind w:left="135"/>
              <w:jc w:val="left"/>
              <w:rPr>
                <w:rFonts w:hint="default"/>
                <w:lang w:val="ru-RU"/>
              </w:rPr>
            </w:pPr>
            <w:r>
              <w:rPr>
                <w:lang w:val="ru-RU"/>
              </w:rPr>
              <w:t>Деление</w:t>
            </w:r>
            <w:r>
              <w:rPr>
                <w:rFonts w:hint="default"/>
                <w:lang w:val="ru-RU"/>
              </w:rPr>
              <w:t xml:space="preserve"> Африки на субрегионы.</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18.12.2023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756"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.раб.»3 « Выделение на контурной карте Африки главных районов добывающей и обрабатывающей промышленности регионов мирового значения».</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25.12.2023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756" w:type="dxa"/>
            <w:tcMar>
              <w:top w:w="50" w:type="dxa"/>
              <w:left w:w="100" w:type="dxa"/>
            </w:tcMar>
            <w:vAlign w:val="center"/>
          </w:tcPr>
          <w:p>
            <w:pPr>
              <w:spacing w:before="0" w:after="0"/>
              <w:ind w:left="135"/>
              <w:jc w:val="left"/>
              <w:rPr>
                <w:rFonts w:hint="default"/>
                <w:lang w:val="ru-RU"/>
              </w:rPr>
            </w:pPr>
            <w:r>
              <w:rPr>
                <w:lang w:val="ru-RU"/>
              </w:rPr>
              <w:t>ЮАР</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08.01.2024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756" w:type="dxa"/>
            <w:tcMar>
              <w:top w:w="50" w:type="dxa"/>
              <w:left w:w="100" w:type="dxa"/>
            </w:tcMar>
            <w:vAlign w:val="center"/>
          </w:tcPr>
          <w:p>
            <w:pPr>
              <w:spacing w:before="0" w:after="0"/>
              <w:ind w:left="135"/>
              <w:jc w:val="left"/>
              <w:rPr>
                <w:rFonts w:hint="default"/>
                <w:lang w:val="ru-RU"/>
              </w:rPr>
            </w:pPr>
            <w:r>
              <w:rPr>
                <w:lang w:val="ru-RU"/>
              </w:rPr>
              <w:t>Северная</w:t>
            </w:r>
            <w:r>
              <w:rPr>
                <w:rFonts w:hint="default"/>
                <w:lang w:val="ru-RU"/>
              </w:rPr>
              <w:t xml:space="preserve"> Америка.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15.01.2024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756" w:type="dxa"/>
            <w:tcMar>
              <w:top w:w="50" w:type="dxa"/>
              <w:left w:w="100" w:type="dxa"/>
            </w:tcMar>
            <w:vAlign w:val="center"/>
          </w:tcPr>
          <w:p>
            <w:pPr>
              <w:spacing w:before="0" w:after="0"/>
              <w:ind w:left="135"/>
              <w:jc w:val="left"/>
              <w:rPr>
                <w:rFonts w:hint="default"/>
                <w:lang w:val="ru-RU"/>
              </w:rPr>
            </w:pPr>
            <w:r>
              <w:rPr>
                <w:lang w:val="ru-RU"/>
              </w:rPr>
              <w:t>Население</w:t>
            </w:r>
            <w:r>
              <w:rPr>
                <w:rFonts w:hint="default"/>
                <w:lang w:val="ru-RU"/>
              </w:rPr>
              <w:t xml:space="preserve"> США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22.01.2024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756" w:type="dxa"/>
            <w:tcMar>
              <w:top w:w="50" w:type="dxa"/>
              <w:left w:w="100" w:type="dxa"/>
            </w:tcMar>
            <w:vAlign w:val="center"/>
          </w:tcPr>
          <w:p>
            <w:pPr>
              <w:spacing w:before="0" w:after="0"/>
              <w:ind w:left="135"/>
              <w:jc w:val="left"/>
              <w:rPr>
                <w:rFonts w:hint="default"/>
                <w:lang w:val="ru-RU"/>
              </w:rPr>
            </w:pPr>
            <w:r>
              <w:rPr>
                <w:lang w:val="ru-RU"/>
              </w:rPr>
              <w:t>США</w:t>
            </w:r>
            <w:r>
              <w:rPr>
                <w:rFonts w:hint="default"/>
                <w:lang w:val="ru-RU"/>
              </w:rPr>
              <w:t>.Хозяйство.Макрорегионы.</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29.01.2024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756" w:type="dxa"/>
            <w:tcMar>
              <w:top w:w="50" w:type="dxa"/>
              <w:left w:w="100" w:type="dxa"/>
            </w:tcMar>
            <w:vAlign w:val="center"/>
          </w:tcPr>
          <w:p>
            <w:pPr>
              <w:spacing w:before="0" w:after="0"/>
              <w:ind w:left="135"/>
              <w:jc w:val="left"/>
              <w:rPr>
                <w:rFonts w:hint="default"/>
                <w:lang w:val="ru-RU"/>
              </w:rPr>
            </w:pPr>
            <w:r>
              <w:rPr>
                <w:lang w:val="ru-RU"/>
              </w:rPr>
              <w:t>Канада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05.02.2024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756"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.раб.№4 « Составление сравнительной характеристики Канады и США».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12.02.2024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756" w:type="dxa"/>
            <w:tcMar>
              <w:top w:w="50" w:type="dxa"/>
              <w:left w:w="100" w:type="dxa"/>
            </w:tcMar>
            <w:vAlign w:val="center"/>
          </w:tcPr>
          <w:p>
            <w:pPr>
              <w:spacing w:before="0" w:after="0"/>
              <w:ind w:left="135"/>
              <w:jc w:val="left"/>
              <w:rPr>
                <w:rFonts w:hint="default"/>
                <w:lang w:val="ru-RU"/>
              </w:rPr>
            </w:pPr>
            <w:r>
              <w:rPr>
                <w:lang w:val="ru-RU"/>
              </w:rPr>
              <w:t>Латинская</w:t>
            </w:r>
            <w:r>
              <w:rPr>
                <w:rFonts w:hint="default"/>
                <w:lang w:val="ru-RU"/>
              </w:rPr>
              <w:t xml:space="preserve"> Америка.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19.02.2024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756" w:type="dxa"/>
            <w:tcMar>
              <w:top w:w="50" w:type="dxa"/>
              <w:left w:w="100" w:type="dxa"/>
            </w:tcMar>
            <w:vAlign w:val="center"/>
          </w:tcPr>
          <w:p>
            <w:pPr>
              <w:spacing w:before="0" w:after="0"/>
              <w:ind w:left="135"/>
              <w:jc w:val="left"/>
              <w:rPr>
                <w:rFonts w:hint="default"/>
                <w:lang w:val="ru-RU"/>
              </w:rPr>
            </w:pPr>
            <w:r>
              <w:rPr>
                <w:lang w:val="ru-RU"/>
              </w:rPr>
              <w:t>Хозяйство</w:t>
            </w:r>
            <w:r>
              <w:rPr>
                <w:rFonts w:hint="default"/>
                <w:lang w:val="ru-RU"/>
              </w:rPr>
              <w:t xml:space="preserve"> Латинской Америки.</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26.02.2024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756" w:type="dxa"/>
            <w:tcMar>
              <w:top w:w="50" w:type="dxa"/>
              <w:left w:w="100" w:type="dxa"/>
            </w:tcMar>
            <w:vAlign w:val="center"/>
          </w:tcPr>
          <w:p>
            <w:pPr>
              <w:spacing w:before="0" w:after="0"/>
              <w:ind w:left="135"/>
              <w:jc w:val="left"/>
              <w:rPr>
                <w:rFonts w:hint="default"/>
                <w:lang w:val="ru-RU"/>
              </w:rPr>
            </w:pPr>
            <w:r>
              <w:rPr>
                <w:lang w:val="ru-RU"/>
              </w:rPr>
              <w:t>Бразилия</w:t>
            </w:r>
            <w:r>
              <w:rPr>
                <w:rFonts w:hint="default"/>
                <w:lang w:val="ru-RU"/>
              </w:rPr>
              <w:t>.</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04.03.2024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756"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 5 « Сравнительная характеристика Аргентины и Мексики».</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11.03.2024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756" w:type="dxa"/>
            <w:tcMar>
              <w:top w:w="50" w:type="dxa"/>
              <w:left w:w="100" w:type="dxa"/>
            </w:tcMar>
            <w:vAlign w:val="center"/>
          </w:tcPr>
          <w:p>
            <w:pPr>
              <w:spacing w:before="0" w:after="0"/>
              <w:ind w:left="135"/>
              <w:jc w:val="left"/>
              <w:rPr>
                <w:rFonts w:hint="default"/>
                <w:lang w:val="ru-RU"/>
              </w:rPr>
            </w:pPr>
            <w:r>
              <w:rPr>
                <w:lang w:val="ru-RU"/>
              </w:rPr>
              <w:t>Россия</w:t>
            </w:r>
            <w:r>
              <w:rPr>
                <w:rFonts w:hint="default"/>
                <w:lang w:val="ru-RU"/>
              </w:rPr>
              <w:t xml:space="preserve"> на политической карте мира.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18.03.2024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756" w:type="dxa"/>
            <w:tcMar>
              <w:top w:w="50" w:type="dxa"/>
              <w:left w:w="100" w:type="dxa"/>
            </w:tcMar>
            <w:vAlign w:val="center"/>
          </w:tcPr>
          <w:p>
            <w:pPr>
              <w:spacing w:before="0" w:after="0"/>
              <w:ind w:left="135"/>
              <w:jc w:val="left"/>
              <w:rPr>
                <w:rFonts w:hint="default"/>
                <w:lang w:val="ru-RU"/>
              </w:rPr>
            </w:pPr>
            <w:r>
              <w:rPr>
                <w:lang w:val="ru-RU"/>
              </w:rPr>
              <w:t>Россия</w:t>
            </w:r>
            <w:r>
              <w:rPr>
                <w:rFonts w:hint="default"/>
                <w:lang w:val="ru-RU"/>
              </w:rPr>
              <w:t xml:space="preserve"> в мировом хозяйстве и международном разделении труда.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01.04.2024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756" w:type="dxa"/>
            <w:tcMar>
              <w:top w:w="50" w:type="dxa"/>
              <w:left w:w="100" w:type="dxa"/>
            </w:tcMar>
            <w:vAlign w:val="center"/>
          </w:tcPr>
          <w:p>
            <w:pPr>
              <w:spacing w:before="0" w:after="0"/>
              <w:ind w:left="135"/>
              <w:jc w:val="left"/>
              <w:rPr>
                <w:rFonts w:hint="default"/>
                <w:lang w:val="ru-RU"/>
              </w:rPr>
            </w:pPr>
            <w:r>
              <w:rPr>
                <w:lang w:val="ru-RU"/>
              </w:rPr>
              <w:t>Понятие</w:t>
            </w:r>
            <w:r>
              <w:rPr>
                <w:rFonts w:hint="default"/>
                <w:lang w:val="ru-RU"/>
              </w:rPr>
              <w:t xml:space="preserve"> о глобальных проблемах.</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08.04.2024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756" w:type="dxa"/>
            <w:tcMar>
              <w:top w:w="50" w:type="dxa"/>
              <w:left w:w="100" w:type="dxa"/>
            </w:tcMar>
            <w:vAlign w:val="center"/>
          </w:tcPr>
          <w:p>
            <w:pPr>
              <w:spacing w:before="0" w:after="0"/>
              <w:ind w:left="135"/>
              <w:jc w:val="left"/>
              <w:rPr>
                <w:rFonts w:hint="default"/>
                <w:lang w:val="ru-RU"/>
              </w:rPr>
            </w:pPr>
            <w:r>
              <w:rPr>
                <w:lang w:val="ru-RU"/>
              </w:rPr>
              <w:t>Демографическая</w:t>
            </w:r>
            <w:r>
              <w:rPr>
                <w:rFonts w:hint="default"/>
                <w:lang w:val="ru-RU"/>
              </w:rPr>
              <w:t xml:space="preserve"> проблема.Экологическая проблема.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15.04.2024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756" w:type="dxa"/>
            <w:tcMar>
              <w:top w:w="50" w:type="dxa"/>
              <w:left w:w="100" w:type="dxa"/>
            </w:tcMar>
            <w:vAlign w:val="center"/>
          </w:tcPr>
          <w:p>
            <w:pPr>
              <w:spacing w:before="0" w:after="0"/>
              <w:ind w:left="135"/>
              <w:jc w:val="left"/>
              <w:rPr>
                <w:rFonts w:hint="default"/>
                <w:lang w:val="ru-RU"/>
              </w:rPr>
            </w:pPr>
            <w:r>
              <w:rPr>
                <w:lang w:val="ru-RU"/>
              </w:rPr>
              <w:t>Глобальные</w:t>
            </w:r>
            <w:r>
              <w:rPr>
                <w:rFonts w:hint="default"/>
                <w:lang w:val="ru-RU"/>
              </w:rPr>
              <w:t xml:space="preserve"> проблемы,гипотезы и прогноз.</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22.04.2024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756" w:type="dxa"/>
            <w:tcMar>
              <w:top w:w="50" w:type="dxa"/>
              <w:left w:w="100" w:type="dxa"/>
            </w:tcMar>
            <w:vAlign w:val="center"/>
          </w:tcPr>
          <w:p>
            <w:pPr>
              <w:spacing w:before="0" w:after="0"/>
              <w:ind w:left="135"/>
              <w:jc w:val="left"/>
              <w:rPr>
                <w:rFonts w:hint="default"/>
                <w:lang w:val="ru-RU"/>
              </w:rPr>
            </w:pPr>
            <w:r>
              <w:rPr>
                <w:lang w:val="ru-RU"/>
              </w:rPr>
              <w:t>Прблема</w:t>
            </w:r>
            <w:r>
              <w:rPr>
                <w:rFonts w:hint="default"/>
                <w:lang w:val="ru-RU"/>
              </w:rPr>
              <w:t xml:space="preserve"> мира и разоружения.Стратегия устойчивого развития.</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29.04.2024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756" w:type="dxa"/>
            <w:tcMar>
              <w:top w:w="50" w:type="dxa"/>
              <w:left w:w="100" w:type="dxa"/>
            </w:tcMar>
            <w:vAlign w:val="center"/>
          </w:tcPr>
          <w:p>
            <w:pPr>
              <w:spacing w:before="0" w:after="0"/>
              <w:ind w:left="135"/>
              <w:jc w:val="left"/>
              <w:rPr>
                <w:rFonts w:hint="default"/>
                <w:lang w:val="ru-RU"/>
              </w:rPr>
            </w:pPr>
            <w:r>
              <w:rPr>
                <w:lang w:val="ru-RU"/>
              </w:rPr>
              <w:t>Экономико</w:t>
            </w:r>
            <w:r>
              <w:rPr>
                <w:rFonts w:hint="default"/>
                <w:lang w:val="ru-RU"/>
              </w:rPr>
              <w:t>-географическое положение КЧР.</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06.05.2024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9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7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Обобщение по теме: Глобальные проблемы человечества</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20.05.2024 </w:t>
            </w:r>
          </w:p>
        </w:tc>
        <w:tc>
          <w:tcPr>
            <w:tcW w:w="183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65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4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3264" w:type="dxa"/>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5" w:name="block-27240914"/>
    </w:p>
    <w:bookmarkEnd w:id="14"/>
    <w:bookmarkEnd w:id="15"/>
    <w:p>
      <w:pPr>
        <w:spacing w:before="0" w:after="0"/>
        <w:ind w:left="120"/>
        <w:jc w:val="left"/>
      </w:pPr>
      <w:bookmarkStart w:id="16" w:name="block-2724091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p>
    <w:p>
      <w:pPr>
        <w:sectPr>
          <w:pgSz w:w="11906" w:h="16383"/>
          <w:cols w:space="720" w:num="1"/>
        </w:sectPr>
      </w:pPr>
      <w:bookmarkStart w:id="17" w:name="block-27240917"/>
    </w:p>
    <w:bookmarkEnd w:id="16"/>
    <w:bookmarkEnd w:id="17"/>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compat>
    <w:compatSetting w:name="compatibilityMode" w:uri="http://schemas.microsoft.com/office/word" w:val="12"/>
    <w:compatSetting w:name="overrideTableStyleFontSizeAndJustification" w:uri="http://schemas.microsoft.com/office/word" w:val="1"/>
  </w:compat>
  <w:rsids>
    <w:rsidRoot w:val="00000000"/>
    <w:rsid w:val="23EE786A"/>
    <w:rsid w:val="5E7C3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6"/>
    <w:unhideWhenUsed/>
    <w:qFormat/>
    <w:uiPriority w:val="99"/>
    <w:pPr>
      <w:tabs>
        <w:tab w:val="center" w:pos="4680"/>
        <w:tab w:val="right" w:pos="9360"/>
      </w:tabs>
    </w:pPr>
  </w:style>
  <w:style w:type="paragraph" w:styleId="9">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0">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character" w:styleId="12">
    <w:name w:val="Emphasis"/>
    <w:basedOn w:val="11"/>
    <w:qFormat/>
    <w:uiPriority w:val="20"/>
    <w:rPr>
      <w:i/>
      <w:iCs/>
    </w:rPr>
  </w:style>
  <w:style w:type="character" w:styleId="13">
    <w:name w:val="Hyperlink"/>
    <w:basedOn w:val="11"/>
    <w:unhideWhenUsed/>
    <w:qFormat/>
    <w:uiPriority w:val="99"/>
    <w:rPr>
      <w:color w:val="0000FF" w:themeColor="hyperlink"/>
      <w:u w:val="single"/>
    </w:rPr>
  </w:style>
  <w:style w:type="table" w:styleId="15">
    <w:name w:val="Table Grid"/>
    <w:basedOn w:val="1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Header Char"/>
    <w:basedOn w:val="11"/>
    <w:link w:val="8"/>
    <w:qFormat/>
    <w:uiPriority w:val="99"/>
  </w:style>
  <w:style w:type="character" w:customStyle="1" w:styleId="17">
    <w:name w:val="Heading 1 Char"/>
    <w:basedOn w:val="11"/>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11"/>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11"/>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11"/>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11"/>
    <w:link w:val="10"/>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11"/>
    <w:link w:val="9"/>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Office_10.2.0.7635_F1E327BC-269C-435d-A152-05C5408002CA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2023-10-06T08:54:00Z</dcterms:created>
  <dc:creator>Эдуард</dc:creator>
  <cp:lastModifiedBy>Kingsoft Corporation</cp:lastModifiedBy>
  <cp:lastPrinted>2023-10-06T09:44:00Z</cp:lastPrinted>
  <dcterms:modified xsi:type="dcterms:W3CDTF">2023-10-08T18:18:26Z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y fmtid="{D5CDD505-2E9C-101B-9397-08002B2CF9AE}" pid="3" name="ICV">
    <vt:lpwstr>9470E85E8D864796AD2373A6954E9DA2_12</vt:lpwstr>
  </property>
</Properties>
</file>